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0145" w14:textId="148320BB" w:rsidR="002745AB" w:rsidRPr="00A246F2" w:rsidRDefault="002745AB" w:rsidP="002745AB">
      <w:pPr>
        <w:rPr>
          <w:lang w:val="mk-MK"/>
        </w:rPr>
      </w:pPr>
      <w:r w:rsidRPr="00A246F2">
        <w:rPr>
          <w:lang w:val="mk-MK"/>
        </w:rPr>
        <w:t>Согласно член 17 став 1 од  Договорот за учество на пазарот на електрична енергија, учесникот на пазар</w:t>
      </w:r>
      <w:r w:rsidR="003E683F" w:rsidRPr="00A246F2">
        <w:rPr>
          <w:lang w:val="mk-MK"/>
        </w:rPr>
        <w:t>от</w:t>
      </w:r>
      <w:r w:rsidRPr="00A246F2">
        <w:rPr>
          <w:lang w:val="mk-MK"/>
        </w:rPr>
        <w:t xml:space="preserve"> на електрична енергија се обврзува на МЕМО ДООЕЛ Скопје  – ОПЕЕ да му обезбеди финансиска гаранција со која ќе се гарантира навремено и редовно плаќање на обврските произлезени од Договорот.</w:t>
      </w:r>
    </w:p>
    <w:p w14:paraId="23799BCD" w14:textId="47304A1C" w:rsidR="0014106C" w:rsidRPr="00A246F2" w:rsidRDefault="002745AB" w:rsidP="002745AB">
      <w:pPr>
        <w:rPr>
          <w:lang w:val="mk-MK"/>
        </w:rPr>
      </w:pPr>
      <w:r w:rsidRPr="00A246F2">
        <w:rPr>
          <w:lang w:val="mk-MK"/>
        </w:rPr>
        <w:t xml:space="preserve">Согласно </w:t>
      </w:r>
      <w:r w:rsidR="0014106C" w:rsidRPr="00A246F2">
        <w:rPr>
          <w:lang w:val="mk-MK"/>
        </w:rPr>
        <w:t xml:space="preserve">член 2 став 1 од </w:t>
      </w:r>
      <w:r w:rsidRPr="00A246F2">
        <w:rPr>
          <w:lang w:val="mk-MK"/>
        </w:rPr>
        <w:t>Методологија</w:t>
      </w:r>
      <w:r w:rsidR="0014106C" w:rsidRPr="00A246F2">
        <w:rPr>
          <w:lang w:val="mk-MK"/>
        </w:rPr>
        <w:t>та</w:t>
      </w:r>
      <w:r w:rsidRPr="00A246F2">
        <w:rPr>
          <w:lang w:val="mk-MK"/>
        </w:rPr>
        <w:t xml:space="preserve"> за пресметка на финансиско обезбедување за учество на пазарот на електрична енергија </w:t>
      </w:r>
      <w:r w:rsidR="00045511" w:rsidRPr="00A246F2">
        <w:rPr>
          <w:lang w:val="mk-MK"/>
        </w:rPr>
        <w:t>со арх.бр 09-4466/1 од 24.11.2022 година</w:t>
      </w:r>
      <w:r w:rsidR="0014106C" w:rsidRPr="00A246F2">
        <w:rPr>
          <w:lang w:val="mk-MK"/>
        </w:rPr>
        <w:t>:</w:t>
      </w:r>
    </w:p>
    <w:p w14:paraId="5807E399" w14:textId="6FC2CDF5" w:rsidR="0014106C" w:rsidRPr="00A246F2" w:rsidRDefault="0014106C" w:rsidP="002745AB">
      <w:pPr>
        <w:rPr>
          <w:lang w:val="mk-MK"/>
        </w:rPr>
      </w:pPr>
      <w:r w:rsidRPr="00A246F2">
        <w:rPr>
          <w:lang w:val="mk-MK"/>
        </w:rPr>
        <w:t>“Основ за пресметка на финансиското обезбедување е снабдувањето на учесникот на пазарот и процентот на учеството во енергијата која ја продава операторот на пазар на електрична енергија во месецот од претходната година каде процентот на учество на енергијата која ја продава операторот на пазар е највисок.”</w:t>
      </w:r>
    </w:p>
    <w:p w14:paraId="028EB832" w14:textId="09941A3C" w:rsidR="002745AB" w:rsidRPr="00A246F2" w:rsidRDefault="0014106C" w:rsidP="002745AB">
      <w:pPr>
        <w:rPr>
          <w:lang w:val="mk-MK"/>
        </w:rPr>
      </w:pPr>
      <w:r w:rsidRPr="00A246F2">
        <w:rPr>
          <w:lang w:val="mk-MK"/>
        </w:rPr>
        <w:t>Н</w:t>
      </w:r>
      <w:r w:rsidR="002745AB" w:rsidRPr="00A246F2">
        <w:rPr>
          <w:lang w:val="mk-MK"/>
        </w:rPr>
        <w:t>ајвисокиот процент на учество на енергијата од повластените производители во 202</w:t>
      </w:r>
      <w:r w:rsidR="00637DD8">
        <w:rPr>
          <w:lang w:val="mk-MK"/>
        </w:rPr>
        <w:t>5</w:t>
      </w:r>
      <w:r w:rsidR="002745AB" w:rsidRPr="00A246F2">
        <w:rPr>
          <w:lang w:val="mk-MK"/>
        </w:rPr>
        <w:t xml:space="preserve"> година </w:t>
      </w:r>
      <w:r w:rsidR="003E683F" w:rsidRPr="00A246F2">
        <w:rPr>
          <w:lang w:val="mk-MK"/>
        </w:rPr>
        <w:t>каде во вкупниот конзум е вклучен</w:t>
      </w:r>
      <w:r w:rsidRPr="00A246F2">
        <w:rPr>
          <w:lang w:val="mk-MK"/>
        </w:rPr>
        <w:t xml:space="preserve"> Универзалниот снабдувач</w:t>
      </w:r>
      <w:r w:rsidR="003E683F" w:rsidRPr="00A246F2">
        <w:rPr>
          <w:lang w:val="mk-MK"/>
        </w:rPr>
        <w:t xml:space="preserve"> ЕВН ХОМЕ </w:t>
      </w:r>
      <w:r w:rsidRPr="00A246F2">
        <w:rPr>
          <w:lang w:val="mk-MK"/>
        </w:rPr>
        <w:t xml:space="preserve">е </w:t>
      </w:r>
      <w:r w:rsidR="002745AB" w:rsidRPr="00A246F2">
        <w:rPr>
          <w:lang w:val="mk-MK"/>
        </w:rPr>
        <w:t xml:space="preserve">во </w:t>
      </w:r>
      <w:r w:rsidR="00637DD8">
        <w:rPr>
          <w:lang w:val="mk-MK"/>
        </w:rPr>
        <w:t>април</w:t>
      </w:r>
      <w:r w:rsidR="002745AB" w:rsidRPr="00A246F2">
        <w:rPr>
          <w:lang w:val="mk-MK"/>
        </w:rPr>
        <w:t xml:space="preserve"> 202</w:t>
      </w:r>
      <w:r w:rsidR="00637DD8">
        <w:rPr>
          <w:lang w:val="mk-MK"/>
        </w:rPr>
        <w:t>5</w:t>
      </w:r>
      <w:r w:rsidR="002745AB" w:rsidRPr="00A246F2">
        <w:rPr>
          <w:lang w:val="mk-MK"/>
        </w:rPr>
        <w:t xml:space="preserve">г </w:t>
      </w:r>
      <w:r w:rsidR="003E683F" w:rsidRPr="00A246F2">
        <w:rPr>
          <w:lang w:val="mk-MK"/>
        </w:rPr>
        <w:t>и</w:t>
      </w:r>
      <w:r w:rsidRPr="00A246F2">
        <w:rPr>
          <w:lang w:val="mk-MK"/>
        </w:rPr>
        <w:t xml:space="preserve"> </w:t>
      </w:r>
      <w:r w:rsidR="002745AB" w:rsidRPr="00A246F2">
        <w:rPr>
          <w:lang w:val="mk-MK"/>
        </w:rPr>
        <w:t xml:space="preserve">изнесуваше </w:t>
      </w:r>
      <w:r w:rsidR="00637DD8">
        <w:rPr>
          <w:lang w:val="mk-MK"/>
        </w:rPr>
        <w:t>13.2</w:t>
      </w:r>
      <w:r w:rsidR="002745AB" w:rsidRPr="00A246F2">
        <w:rPr>
          <w:lang w:val="mk-MK"/>
        </w:rPr>
        <w:t xml:space="preserve">% од конзумот и </w:t>
      </w:r>
      <w:r w:rsidR="00BA6608" w:rsidRPr="00BA6608">
        <w:rPr>
          <w:lang w:val="mk-MK"/>
        </w:rPr>
        <w:t xml:space="preserve">просечната </w:t>
      </w:r>
      <w:r w:rsidR="002745AB" w:rsidRPr="00BA6608">
        <w:rPr>
          <w:lang w:val="mk-MK"/>
        </w:rPr>
        <w:t xml:space="preserve">цена на </w:t>
      </w:r>
      <w:r w:rsidR="00BA6608" w:rsidRPr="00BA6608">
        <w:rPr>
          <w:lang w:val="mk-MK"/>
        </w:rPr>
        <w:t xml:space="preserve">откуп на </w:t>
      </w:r>
      <w:r w:rsidR="002745AB" w:rsidRPr="00BA6608">
        <w:rPr>
          <w:lang w:val="mk-MK"/>
        </w:rPr>
        <w:t xml:space="preserve"> </w:t>
      </w:r>
      <w:r w:rsidR="00BA6608" w:rsidRPr="00BA6608">
        <w:rPr>
          <w:lang w:val="mk-MK"/>
        </w:rPr>
        <w:t>енергијата од повластените производители</w:t>
      </w:r>
      <w:r w:rsidR="002745AB" w:rsidRPr="00BA6608">
        <w:rPr>
          <w:lang w:val="mk-MK"/>
        </w:rPr>
        <w:t xml:space="preserve"> во висина од </w:t>
      </w:r>
      <w:r w:rsidR="00BA6608">
        <w:t>5218</w:t>
      </w:r>
      <w:r w:rsidR="003E683F" w:rsidRPr="00BA6608">
        <w:rPr>
          <w:lang w:val="mk-MK"/>
        </w:rPr>
        <w:t xml:space="preserve"> ден</w:t>
      </w:r>
      <w:r w:rsidR="002745AB" w:rsidRPr="00BA6608">
        <w:rPr>
          <w:lang w:val="mk-MK"/>
        </w:rPr>
        <w:t>.</w:t>
      </w:r>
    </w:p>
    <w:p w14:paraId="0B62EFB9" w14:textId="41F01B01" w:rsidR="00430060" w:rsidRPr="00A246F2" w:rsidRDefault="002745AB" w:rsidP="002745AB">
      <w:pPr>
        <w:rPr>
          <w:lang w:val="mk-MK"/>
        </w:rPr>
      </w:pPr>
      <w:r w:rsidRPr="00A246F2">
        <w:rPr>
          <w:lang w:val="mk-MK"/>
        </w:rPr>
        <w:t>Финансиската гаранција се пресметува да обезбеди 2 фактури.</w:t>
      </w:r>
    </w:p>
    <w:sectPr w:rsidR="00430060" w:rsidRPr="00A24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AB"/>
    <w:rsid w:val="00045511"/>
    <w:rsid w:val="0014106C"/>
    <w:rsid w:val="002745AB"/>
    <w:rsid w:val="0027536A"/>
    <w:rsid w:val="002C23BF"/>
    <w:rsid w:val="003E683F"/>
    <w:rsid w:val="00430060"/>
    <w:rsid w:val="00637DD8"/>
    <w:rsid w:val="008555C2"/>
    <w:rsid w:val="00A246F2"/>
    <w:rsid w:val="00BA6608"/>
    <w:rsid w:val="00DC09B3"/>
    <w:rsid w:val="00EB0092"/>
    <w:rsid w:val="00FA014C"/>
    <w:rsid w:val="00FD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33BC"/>
  <w15:chartTrackingRefBased/>
  <w15:docId w15:val="{49E13E0E-27D1-4D6F-964E-CF625C06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0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Spasev</dc:creator>
  <cp:keywords/>
  <dc:description/>
  <cp:lastModifiedBy>Goran Spasev</cp:lastModifiedBy>
  <cp:revision>2</cp:revision>
  <cp:lastPrinted>2026-02-16T09:20:00Z</cp:lastPrinted>
  <dcterms:created xsi:type="dcterms:W3CDTF">2026-02-16T09:32:00Z</dcterms:created>
  <dcterms:modified xsi:type="dcterms:W3CDTF">2026-02-16T09:32:00Z</dcterms:modified>
</cp:coreProperties>
</file>