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76D0D" w14:textId="77777777" w:rsidR="003F3FDF" w:rsidRPr="006554B5" w:rsidRDefault="003F3FDF" w:rsidP="003F3FDF">
      <w:pPr>
        <w:rPr>
          <w:rFonts w:asciiTheme="minorHAnsi" w:hAnsiTheme="minorHAnsi" w:cstheme="minorHAnsi"/>
          <w:lang w:val="mk-MK"/>
        </w:rPr>
      </w:pPr>
    </w:p>
    <w:p w14:paraId="200F565A" w14:textId="77777777" w:rsidR="003F3FDF" w:rsidRPr="006554B5" w:rsidRDefault="003F3FDF" w:rsidP="003F3FDF">
      <w:pPr>
        <w:jc w:val="center"/>
        <w:rPr>
          <w:rFonts w:asciiTheme="minorHAnsi" w:hAnsiTheme="minorHAnsi" w:cstheme="minorHAnsi"/>
        </w:rPr>
      </w:pPr>
    </w:p>
    <w:p w14:paraId="0770913E" w14:textId="77777777" w:rsidR="003F3FDF" w:rsidRPr="006554B5" w:rsidRDefault="003F3FDF" w:rsidP="003F3FDF">
      <w:pPr>
        <w:jc w:val="center"/>
        <w:rPr>
          <w:rFonts w:asciiTheme="minorHAnsi" w:hAnsiTheme="minorHAnsi" w:cstheme="minorHAnsi"/>
          <w:lang w:val="mk-MK"/>
        </w:rPr>
      </w:pPr>
    </w:p>
    <w:p w14:paraId="0480A323" w14:textId="77777777" w:rsidR="003F3FDF" w:rsidRPr="006554B5" w:rsidRDefault="003F3FDF" w:rsidP="003F3FDF">
      <w:pPr>
        <w:jc w:val="center"/>
        <w:rPr>
          <w:rFonts w:asciiTheme="minorHAnsi" w:hAnsiTheme="minorHAnsi" w:cstheme="minorHAnsi"/>
          <w:lang w:val="mk-MK"/>
        </w:rPr>
      </w:pPr>
      <w:r w:rsidRPr="006554B5">
        <w:rPr>
          <w:rFonts w:asciiTheme="minorHAnsi" w:hAnsiTheme="minorHAnsi" w:cstheme="minorHAnsi"/>
          <w:lang w:val="mk-MK"/>
        </w:rPr>
        <w:tab/>
      </w:r>
      <w:r w:rsidRPr="006554B5">
        <w:rPr>
          <w:rFonts w:asciiTheme="minorHAnsi" w:hAnsiTheme="minorHAnsi" w:cstheme="minorHAnsi"/>
          <w:lang w:val="mk-MK"/>
        </w:rPr>
        <w:tab/>
      </w:r>
      <w:r w:rsidRPr="006554B5">
        <w:rPr>
          <w:rFonts w:asciiTheme="minorHAnsi" w:hAnsiTheme="minorHAnsi" w:cstheme="minorHAnsi"/>
          <w:lang w:val="mk-MK"/>
        </w:rPr>
        <w:tab/>
      </w:r>
      <w:r w:rsidRPr="006554B5">
        <w:rPr>
          <w:rFonts w:asciiTheme="minorHAnsi" w:hAnsiTheme="minorHAnsi" w:cstheme="minorHAnsi"/>
          <w:lang w:val="mk-MK"/>
        </w:rPr>
        <w:tab/>
      </w:r>
      <w:r w:rsidRPr="006554B5">
        <w:rPr>
          <w:rFonts w:asciiTheme="minorHAnsi" w:hAnsiTheme="minorHAnsi" w:cstheme="minorHAnsi"/>
          <w:lang w:val="mk-MK"/>
        </w:rPr>
        <w:tab/>
      </w:r>
      <w:r w:rsidRPr="006554B5">
        <w:rPr>
          <w:rFonts w:asciiTheme="minorHAnsi" w:hAnsiTheme="minorHAnsi" w:cstheme="minorHAnsi"/>
          <w:lang w:val="mk-MK"/>
        </w:rPr>
        <w:tab/>
      </w:r>
    </w:p>
    <w:p w14:paraId="55FF1E40" w14:textId="77777777" w:rsidR="00696596" w:rsidRPr="006554B5" w:rsidRDefault="00696596" w:rsidP="00696596">
      <w:pPr>
        <w:spacing w:after="0" w:line="240" w:lineRule="auto"/>
        <w:jc w:val="center"/>
        <w:rPr>
          <w:rFonts w:asciiTheme="minorHAnsi" w:eastAsia="Times New Roman" w:hAnsiTheme="minorHAnsi" w:cstheme="minorHAnsi"/>
          <w:lang w:val="mk-MK"/>
        </w:rPr>
      </w:pPr>
    </w:p>
    <w:p w14:paraId="3738615B" w14:textId="77777777" w:rsidR="00696596" w:rsidRPr="006554B5" w:rsidRDefault="00696596" w:rsidP="006965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val="mk-MK"/>
        </w:rPr>
      </w:pPr>
    </w:p>
    <w:p w14:paraId="08FBAD50" w14:textId="77777777" w:rsidR="00696596" w:rsidRPr="006554B5" w:rsidRDefault="00696596" w:rsidP="00F91D9E">
      <w:pPr>
        <w:spacing w:after="0" w:line="240" w:lineRule="auto"/>
        <w:rPr>
          <w:rFonts w:asciiTheme="minorHAnsi" w:eastAsia="Times New Roman" w:hAnsiTheme="minorHAnsi" w:cstheme="minorHAnsi"/>
          <w:lang w:val="mk-MK"/>
        </w:rPr>
      </w:pPr>
    </w:p>
    <w:p w14:paraId="3A3493F4" w14:textId="77777777" w:rsidR="00696596" w:rsidRPr="006554B5" w:rsidRDefault="00696596" w:rsidP="00696596">
      <w:pPr>
        <w:spacing w:after="0" w:line="240" w:lineRule="auto"/>
        <w:jc w:val="center"/>
        <w:rPr>
          <w:rFonts w:asciiTheme="minorHAnsi" w:eastAsia="Times New Roman" w:hAnsiTheme="minorHAnsi" w:cstheme="minorHAnsi"/>
          <w:lang w:val="mk-MK"/>
        </w:rPr>
      </w:pPr>
    </w:p>
    <w:p w14:paraId="0E1CD2D5" w14:textId="77777777" w:rsidR="00696596" w:rsidRPr="006554B5" w:rsidRDefault="00696596" w:rsidP="00696596">
      <w:pPr>
        <w:spacing w:after="0" w:line="240" w:lineRule="auto"/>
        <w:jc w:val="center"/>
        <w:rPr>
          <w:rFonts w:asciiTheme="minorHAnsi" w:eastAsia="Times New Roman" w:hAnsiTheme="minorHAnsi" w:cstheme="minorHAnsi"/>
          <w:lang w:val="mk-MK"/>
        </w:rPr>
      </w:pPr>
    </w:p>
    <w:p w14:paraId="02D0EB08" w14:textId="77777777" w:rsidR="00696596" w:rsidRPr="006554B5" w:rsidRDefault="00696596" w:rsidP="00696596">
      <w:pPr>
        <w:spacing w:after="0" w:line="240" w:lineRule="auto"/>
        <w:jc w:val="center"/>
        <w:rPr>
          <w:rFonts w:asciiTheme="minorHAnsi" w:eastAsia="Times New Roman" w:hAnsiTheme="minorHAnsi" w:cstheme="minorHAnsi"/>
          <w:lang w:val="mk-MK"/>
        </w:rPr>
      </w:pPr>
    </w:p>
    <w:p w14:paraId="23D5477B" w14:textId="77777777" w:rsidR="00696596" w:rsidRPr="006554B5" w:rsidRDefault="00696596" w:rsidP="00696596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</w:rPr>
      </w:pPr>
      <w:r w:rsidRPr="006554B5">
        <w:rPr>
          <w:rFonts w:asciiTheme="minorHAnsi" w:hAnsiTheme="minorHAnsi" w:cstheme="minorHAnsi"/>
          <w:b/>
          <w:lang w:val="mk-MK"/>
        </w:rPr>
        <w:t xml:space="preserve">ДОГОВОР </w:t>
      </w:r>
      <w:r w:rsidRPr="006554B5">
        <w:rPr>
          <w:rFonts w:asciiTheme="minorHAnsi" w:hAnsiTheme="minorHAnsi" w:cstheme="minorHAnsi"/>
          <w:b/>
        </w:rPr>
        <w:t xml:space="preserve">ЗА УСЛОВИТЕ И НАЧИНОТ НА УЧЕСТВО НА ПАЗАРОТ НА ЕЛЕКТРИЧНА ЕНЕРГИЈА  </w:t>
      </w:r>
    </w:p>
    <w:p w14:paraId="48240EA8" w14:textId="77777777" w:rsidR="00696596" w:rsidRPr="006554B5" w:rsidRDefault="00696596" w:rsidP="00696596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mk-MK"/>
        </w:rPr>
      </w:pPr>
    </w:p>
    <w:p w14:paraId="2A530CC3" w14:textId="77777777" w:rsidR="00936695" w:rsidRPr="006554B5" w:rsidRDefault="00936695" w:rsidP="00696596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mk-MK"/>
        </w:rPr>
      </w:pPr>
    </w:p>
    <w:p w14:paraId="4F1D647D" w14:textId="77777777" w:rsidR="00936695" w:rsidRPr="006554B5" w:rsidRDefault="00936695" w:rsidP="00696596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mk-MK"/>
        </w:rPr>
      </w:pPr>
    </w:p>
    <w:p w14:paraId="35A4EC79" w14:textId="77777777" w:rsidR="00DE7566" w:rsidRPr="006554B5" w:rsidRDefault="00DE7566" w:rsidP="00696596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</w:rPr>
      </w:pPr>
    </w:p>
    <w:p w14:paraId="1310A85D" w14:textId="77777777" w:rsidR="00DE7566" w:rsidRPr="006554B5" w:rsidRDefault="00DE7566" w:rsidP="00696596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mk-MK"/>
        </w:rPr>
      </w:pPr>
    </w:p>
    <w:p w14:paraId="0117B96D" w14:textId="77777777" w:rsidR="00DE7566" w:rsidRPr="006554B5" w:rsidRDefault="00DE7566" w:rsidP="00696596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</w:rPr>
      </w:pPr>
    </w:p>
    <w:p w14:paraId="06314293" w14:textId="77777777" w:rsidR="00136E8A" w:rsidRPr="006554B5" w:rsidRDefault="00136E8A" w:rsidP="00696596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</w:rPr>
      </w:pPr>
    </w:p>
    <w:p w14:paraId="2AD3A8D1" w14:textId="77777777" w:rsidR="00136E8A" w:rsidRPr="006554B5" w:rsidRDefault="00136E8A" w:rsidP="00696596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</w:rPr>
      </w:pPr>
    </w:p>
    <w:p w14:paraId="15002DBB" w14:textId="77777777" w:rsidR="00DE7566" w:rsidRPr="006554B5" w:rsidRDefault="00DE7566" w:rsidP="00696596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mk-MK"/>
        </w:rPr>
      </w:pPr>
    </w:p>
    <w:p w14:paraId="42E72448" w14:textId="77777777" w:rsidR="00DE7566" w:rsidRPr="006554B5" w:rsidRDefault="00DE7566" w:rsidP="00696596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mk-MK"/>
        </w:rPr>
      </w:pPr>
    </w:p>
    <w:p w14:paraId="3867A8F9" w14:textId="77777777" w:rsidR="00DE7566" w:rsidRPr="006554B5" w:rsidRDefault="00DE7566" w:rsidP="00696596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mk-MK"/>
        </w:rPr>
      </w:pPr>
    </w:p>
    <w:p w14:paraId="7BCA2D46" w14:textId="77777777" w:rsidR="00DE7566" w:rsidRPr="006554B5" w:rsidRDefault="00DE7566" w:rsidP="00F91D9E">
      <w:pPr>
        <w:spacing w:after="0" w:line="240" w:lineRule="auto"/>
        <w:outlineLvl w:val="0"/>
        <w:rPr>
          <w:rFonts w:asciiTheme="minorHAnsi" w:hAnsiTheme="minorHAnsi" w:cstheme="minorHAnsi"/>
          <w:b/>
          <w:lang w:val="mk-MK"/>
        </w:rPr>
      </w:pPr>
    </w:p>
    <w:p w14:paraId="1637C7F3" w14:textId="77777777" w:rsidR="001F2F2C" w:rsidRPr="006554B5" w:rsidRDefault="001F2F2C" w:rsidP="00210FA8">
      <w:pPr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lang w:val="mk-MK"/>
        </w:rPr>
      </w:pPr>
      <w:r w:rsidRPr="006554B5">
        <w:rPr>
          <w:rFonts w:asciiTheme="minorHAnsi" w:eastAsia="Times New Roman" w:hAnsiTheme="minorHAnsi" w:cstheme="minorHAnsi"/>
          <w:b/>
          <w:lang w:val="mk-MK"/>
        </w:rPr>
        <w:t>СКЛУЧЕН ПОМЕЃУ:</w:t>
      </w:r>
    </w:p>
    <w:p w14:paraId="74FE6FF1" w14:textId="77777777" w:rsidR="001F2F2C" w:rsidRPr="006554B5" w:rsidRDefault="001F2F2C" w:rsidP="00210FA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val="mk-MK"/>
        </w:rPr>
      </w:pPr>
    </w:p>
    <w:p w14:paraId="6019795E" w14:textId="77777777" w:rsidR="00210FA8" w:rsidRPr="006554B5" w:rsidRDefault="009E44FF" w:rsidP="00210FA8">
      <w:pPr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lang w:val="mk-MK"/>
        </w:rPr>
      </w:pPr>
      <w:r w:rsidRPr="006554B5">
        <w:rPr>
          <w:rFonts w:asciiTheme="minorHAnsi" w:hAnsiTheme="minorHAnsi" w:cstheme="minorHAnsi"/>
          <w:b/>
        </w:rPr>
        <w:t>МЕМО ДООЕЛ СКОПЈЕ</w:t>
      </w:r>
      <w:r w:rsidRPr="006554B5">
        <w:rPr>
          <w:rFonts w:asciiTheme="minorHAnsi" w:hAnsiTheme="minorHAnsi" w:cstheme="minorHAnsi"/>
        </w:rPr>
        <w:t xml:space="preserve"> </w:t>
      </w:r>
      <w:r w:rsidRPr="006554B5">
        <w:rPr>
          <w:rFonts w:asciiTheme="minorHAnsi" w:hAnsiTheme="minorHAnsi" w:cstheme="minorHAnsi"/>
          <w:lang w:val="mk-MK"/>
        </w:rPr>
        <w:t xml:space="preserve">                   </w:t>
      </w:r>
    </w:p>
    <w:p w14:paraId="4C51FF10" w14:textId="77777777" w:rsidR="001F2F2C" w:rsidRPr="006554B5" w:rsidRDefault="00210FA8" w:rsidP="00210FA8">
      <w:pPr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lang w:val="mk-MK"/>
        </w:rPr>
      </w:pPr>
      <w:r w:rsidRPr="006554B5">
        <w:rPr>
          <w:rFonts w:asciiTheme="minorHAnsi" w:eastAsia="Times New Roman" w:hAnsiTheme="minorHAnsi" w:cstheme="minorHAnsi"/>
          <w:b/>
          <w:lang w:val="mk-MK"/>
        </w:rPr>
        <w:t>И</w:t>
      </w:r>
    </w:p>
    <w:p w14:paraId="00B2E295" w14:textId="77777777" w:rsidR="000E41E7" w:rsidRPr="006554B5" w:rsidRDefault="00D04F76" w:rsidP="00136E8A">
      <w:pPr>
        <w:tabs>
          <w:tab w:val="left" w:pos="1635"/>
          <w:tab w:val="center" w:pos="4680"/>
        </w:tabs>
        <w:spacing w:after="0" w:line="240" w:lineRule="auto"/>
        <w:outlineLvl w:val="0"/>
        <w:rPr>
          <w:rFonts w:asciiTheme="minorHAnsi" w:eastAsia="Times New Roman" w:hAnsiTheme="minorHAnsi" w:cstheme="minorHAnsi"/>
          <w:b/>
        </w:rPr>
      </w:pPr>
      <w:r w:rsidRPr="006554B5">
        <w:rPr>
          <w:rFonts w:asciiTheme="minorHAnsi" w:eastAsia="Times New Roman" w:hAnsiTheme="minorHAnsi" w:cstheme="minorHAnsi"/>
          <w:b/>
          <w:lang w:val="mk-MK"/>
        </w:rPr>
        <w:tab/>
      </w:r>
      <w:r w:rsidRPr="006554B5">
        <w:rPr>
          <w:rFonts w:asciiTheme="minorHAnsi" w:eastAsia="Times New Roman" w:hAnsiTheme="minorHAnsi" w:cstheme="minorHAnsi"/>
          <w:b/>
          <w:lang w:val="mk-MK"/>
        </w:rPr>
        <w:tab/>
      </w:r>
    </w:p>
    <w:p w14:paraId="69AB1278" w14:textId="77777777" w:rsidR="00EC1930" w:rsidRPr="006554B5" w:rsidRDefault="00070227" w:rsidP="00696596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</w:rPr>
      </w:pPr>
      <w:r w:rsidRPr="006554B5">
        <w:rPr>
          <w:rFonts w:asciiTheme="minorHAnsi" w:hAnsiTheme="minorHAnsi" w:cstheme="minorHAnsi"/>
          <w:b/>
        </w:rPr>
        <w:t>________________________</w:t>
      </w:r>
    </w:p>
    <w:p w14:paraId="62F0631B" w14:textId="77777777" w:rsidR="002D7987" w:rsidRPr="006554B5" w:rsidRDefault="002D7987" w:rsidP="00696596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mk-MK"/>
        </w:rPr>
      </w:pPr>
    </w:p>
    <w:p w14:paraId="3B16DC20" w14:textId="77777777" w:rsidR="002C3996" w:rsidRPr="006554B5" w:rsidRDefault="002C3996" w:rsidP="00696596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mk-MK"/>
        </w:rPr>
      </w:pPr>
    </w:p>
    <w:p w14:paraId="77077EE1" w14:textId="77777777" w:rsidR="002C3996" w:rsidRPr="006554B5" w:rsidRDefault="002C3996" w:rsidP="00696596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mk-MK"/>
        </w:rPr>
      </w:pPr>
    </w:p>
    <w:p w14:paraId="759B73F9" w14:textId="77777777" w:rsidR="002C3996" w:rsidRPr="006554B5" w:rsidRDefault="002C3996" w:rsidP="0011774F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mk-MK"/>
        </w:rPr>
      </w:pPr>
    </w:p>
    <w:p w14:paraId="67BD0992" w14:textId="77777777" w:rsidR="001A391B" w:rsidRPr="006554B5" w:rsidRDefault="001A391B" w:rsidP="0011774F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mk-MK"/>
        </w:rPr>
      </w:pPr>
    </w:p>
    <w:p w14:paraId="5A251874" w14:textId="77777777" w:rsidR="001A391B" w:rsidRPr="006554B5" w:rsidRDefault="001A391B" w:rsidP="0011774F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mk-MK"/>
        </w:rPr>
      </w:pPr>
    </w:p>
    <w:p w14:paraId="5C2801FD" w14:textId="77777777" w:rsidR="001A391B" w:rsidRPr="006554B5" w:rsidRDefault="001A391B" w:rsidP="0011774F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mk-MK"/>
        </w:rPr>
      </w:pPr>
    </w:p>
    <w:p w14:paraId="05E13DAD" w14:textId="77777777" w:rsidR="001A391B" w:rsidRPr="006554B5" w:rsidRDefault="001A391B" w:rsidP="0011774F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mk-MK"/>
        </w:rPr>
      </w:pPr>
    </w:p>
    <w:p w14:paraId="2D07C581" w14:textId="77777777" w:rsidR="001A391B" w:rsidRPr="006554B5" w:rsidRDefault="001A391B" w:rsidP="0011774F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mk-MK"/>
        </w:rPr>
      </w:pPr>
    </w:p>
    <w:p w14:paraId="1E30AD6C" w14:textId="77777777" w:rsidR="001A391B" w:rsidRPr="006554B5" w:rsidRDefault="001A391B" w:rsidP="0011774F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mk-MK"/>
        </w:rPr>
      </w:pPr>
    </w:p>
    <w:p w14:paraId="4C79CD9E" w14:textId="77777777" w:rsidR="001A391B" w:rsidRPr="006554B5" w:rsidRDefault="001A391B" w:rsidP="0011774F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mk-MK"/>
        </w:rPr>
      </w:pPr>
    </w:p>
    <w:p w14:paraId="77D207E1" w14:textId="77777777" w:rsidR="001A391B" w:rsidRPr="006554B5" w:rsidRDefault="001A391B" w:rsidP="0011774F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mk-MK"/>
        </w:rPr>
      </w:pPr>
    </w:p>
    <w:p w14:paraId="4F8528A4" w14:textId="77777777" w:rsidR="001A391B" w:rsidRPr="006554B5" w:rsidRDefault="001A391B" w:rsidP="0011774F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mk-MK"/>
        </w:rPr>
      </w:pPr>
    </w:p>
    <w:p w14:paraId="4274F69E" w14:textId="77777777" w:rsidR="001A391B" w:rsidRPr="006554B5" w:rsidRDefault="001A391B" w:rsidP="0011774F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mk-MK"/>
        </w:rPr>
      </w:pPr>
    </w:p>
    <w:p w14:paraId="1C25D97A" w14:textId="77777777" w:rsidR="001A391B" w:rsidRPr="006554B5" w:rsidRDefault="001A391B" w:rsidP="0011774F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mk-MK"/>
        </w:rPr>
      </w:pPr>
    </w:p>
    <w:p w14:paraId="7314DB22" w14:textId="77777777" w:rsidR="001A391B" w:rsidRPr="006554B5" w:rsidRDefault="001A391B" w:rsidP="0011774F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mk-MK"/>
        </w:rPr>
      </w:pPr>
    </w:p>
    <w:p w14:paraId="0227A1F0" w14:textId="0A37183F" w:rsidR="001A391B" w:rsidRPr="005A090C" w:rsidRDefault="00292C09" w:rsidP="0011774F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mk-MK"/>
        </w:rPr>
      </w:pPr>
      <w:r w:rsidRPr="006554B5">
        <w:rPr>
          <w:rFonts w:asciiTheme="minorHAnsi" w:hAnsiTheme="minorHAnsi" w:cstheme="minorHAnsi"/>
          <w:b/>
          <w:lang w:val="mk-MK"/>
        </w:rPr>
        <w:t>јануари 2020</w:t>
      </w:r>
      <w:r w:rsidR="005A090C">
        <w:rPr>
          <w:rFonts w:asciiTheme="minorHAnsi" w:hAnsiTheme="minorHAnsi" w:cstheme="minorHAnsi"/>
          <w:b/>
          <w:lang w:val="mk-MK"/>
        </w:rPr>
        <w:t xml:space="preserve"> год.</w:t>
      </w:r>
    </w:p>
    <w:p w14:paraId="457C2DF5" w14:textId="77777777" w:rsidR="001A391B" w:rsidRPr="006554B5" w:rsidRDefault="001A391B" w:rsidP="0011774F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mk-MK"/>
        </w:rPr>
      </w:pPr>
    </w:p>
    <w:p w14:paraId="47FBEB92" w14:textId="7FC40E16" w:rsidR="00C14BDD" w:rsidRPr="006554B5" w:rsidRDefault="00C14BDD" w:rsidP="00C14BDD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6554B5">
        <w:rPr>
          <w:rFonts w:asciiTheme="minorHAnsi" w:eastAsia="Times New Roman" w:hAnsiTheme="minorHAnsi" w:cstheme="minorHAnsi"/>
          <w:lang w:val="mk-MK"/>
        </w:rPr>
        <w:t xml:space="preserve">Врз основа на </w:t>
      </w:r>
      <w:r w:rsidR="006E773E" w:rsidRPr="003B5A21">
        <w:rPr>
          <w:rFonts w:asciiTheme="minorHAnsi" w:hAnsiTheme="minorHAnsi" w:cstheme="minorHAnsi"/>
        </w:rPr>
        <w:t>Закон за енергетика („Службен весник на Република Македонија“ бр. 96/2018 и „Службен весник на Република Северна Македонија</w:t>
      </w:r>
      <w:proofErr w:type="gramStart"/>
      <w:r w:rsidR="006E773E" w:rsidRPr="003B5A21">
        <w:rPr>
          <w:rFonts w:asciiTheme="minorHAnsi" w:hAnsiTheme="minorHAnsi" w:cstheme="minorHAnsi"/>
        </w:rPr>
        <w:t>“ бр</w:t>
      </w:r>
      <w:proofErr w:type="gramEnd"/>
      <w:r w:rsidR="006E773E" w:rsidRPr="003B5A21">
        <w:rPr>
          <w:rFonts w:asciiTheme="minorHAnsi" w:hAnsiTheme="minorHAnsi" w:cstheme="minorHAnsi"/>
        </w:rPr>
        <w:t>. 96/2019)</w:t>
      </w:r>
      <w:r w:rsidR="005635DE">
        <w:rPr>
          <w:rFonts w:asciiTheme="minorHAnsi" w:hAnsiTheme="minorHAnsi" w:cstheme="minorHAnsi"/>
        </w:rPr>
        <w:t xml:space="preserve">, </w:t>
      </w:r>
      <w:r w:rsidRPr="006554B5">
        <w:rPr>
          <w:rFonts w:asciiTheme="minorHAnsi" w:eastAsia="Times New Roman" w:hAnsiTheme="minorHAnsi" w:cstheme="minorHAnsi"/>
          <w:lang w:val="mk-MK"/>
        </w:rPr>
        <w:t>Правилата за пазар на електрична енергија (</w:t>
      </w:r>
      <w:r w:rsidR="00126373" w:rsidRPr="003B5A21">
        <w:rPr>
          <w:rFonts w:asciiTheme="minorHAnsi" w:hAnsiTheme="minorHAnsi" w:cstheme="minorHAnsi"/>
        </w:rPr>
        <w:t>„Службен весник на Република Македонија</w:t>
      </w:r>
      <w:proofErr w:type="gramStart"/>
      <w:r w:rsidR="00126373" w:rsidRPr="003B5A21">
        <w:rPr>
          <w:rFonts w:asciiTheme="minorHAnsi" w:hAnsiTheme="minorHAnsi" w:cstheme="minorHAnsi"/>
        </w:rPr>
        <w:t xml:space="preserve">“ </w:t>
      </w:r>
      <w:r w:rsidRPr="006554B5">
        <w:rPr>
          <w:rFonts w:asciiTheme="minorHAnsi" w:eastAsia="Times New Roman" w:hAnsiTheme="minorHAnsi" w:cstheme="minorHAnsi"/>
          <w:lang w:val="mk-MK"/>
        </w:rPr>
        <w:t>бр</w:t>
      </w:r>
      <w:proofErr w:type="gramEnd"/>
      <w:r w:rsidRPr="006554B5">
        <w:rPr>
          <w:rFonts w:asciiTheme="minorHAnsi" w:eastAsia="Times New Roman" w:hAnsiTheme="minorHAnsi" w:cstheme="minorHAnsi"/>
          <w:lang w:val="mk-MK"/>
        </w:rPr>
        <w:t xml:space="preserve">. </w:t>
      </w:r>
      <w:r w:rsidR="005E414F" w:rsidRPr="006554B5">
        <w:rPr>
          <w:rFonts w:asciiTheme="minorHAnsi" w:eastAsia="Times New Roman" w:hAnsiTheme="minorHAnsi" w:cstheme="minorHAnsi"/>
          <w:lang w:val="mk-MK"/>
        </w:rPr>
        <w:t>173/18</w:t>
      </w:r>
      <w:r w:rsidR="00990F4D" w:rsidRPr="003B5A21">
        <w:rPr>
          <w:rFonts w:asciiTheme="minorHAnsi" w:eastAsia="Times New Roman" w:hAnsiTheme="minorHAnsi" w:cstheme="minorHAnsi"/>
          <w:lang w:val="mk-MK"/>
        </w:rPr>
        <w:t>, 222/18, 241/18,65/19, 137/19 и 279/19</w:t>
      </w:r>
      <w:r w:rsidRPr="006554B5">
        <w:rPr>
          <w:rFonts w:asciiTheme="minorHAnsi" w:eastAsia="Times New Roman" w:hAnsiTheme="minorHAnsi" w:cstheme="minorHAnsi"/>
          <w:lang w:val="mk-MK"/>
        </w:rPr>
        <w:t>)</w:t>
      </w:r>
      <w:r w:rsidR="005635DE">
        <w:rPr>
          <w:rFonts w:asciiTheme="minorHAnsi" w:eastAsia="Times New Roman" w:hAnsiTheme="minorHAnsi" w:cstheme="minorHAnsi"/>
        </w:rPr>
        <w:t xml:space="preserve"> </w:t>
      </w:r>
      <w:r w:rsidR="005635DE">
        <w:rPr>
          <w:rFonts w:asciiTheme="minorHAnsi" w:eastAsia="Times New Roman" w:hAnsiTheme="minorHAnsi" w:cstheme="minorHAnsi"/>
          <w:lang w:val="mk-MK"/>
        </w:rPr>
        <w:t xml:space="preserve">и </w:t>
      </w:r>
      <w:r w:rsidR="005635DE" w:rsidRPr="005635DE">
        <w:rPr>
          <w:rFonts w:asciiTheme="minorHAnsi" w:eastAsia="Times New Roman" w:hAnsiTheme="minorHAnsi" w:cstheme="minorHAnsi"/>
        </w:rPr>
        <w:t>Закон за облигационите односи („Службен весник на Република Македонија“ бр. 18/2001, 4/2002, 5/2003, 84/2008, 81/2009, 161/2009 и 123/2013)</w:t>
      </w:r>
      <w:r w:rsidRPr="006554B5">
        <w:rPr>
          <w:rFonts w:asciiTheme="minorHAnsi" w:eastAsia="Times New Roman" w:hAnsiTheme="minorHAnsi" w:cstheme="minorHAnsi"/>
          <w:lang w:val="mk-MK"/>
        </w:rPr>
        <w:t xml:space="preserve"> се склучува следниот:</w:t>
      </w:r>
    </w:p>
    <w:p w14:paraId="2689092C" w14:textId="77777777" w:rsidR="00696596" w:rsidRPr="006554B5" w:rsidRDefault="00696596" w:rsidP="0069659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</w:rPr>
      </w:pPr>
    </w:p>
    <w:p w14:paraId="72319B3F" w14:textId="77777777" w:rsidR="00395CFC" w:rsidRPr="006554B5" w:rsidRDefault="00395CFC" w:rsidP="0069659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</w:rPr>
      </w:pPr>
    </w:p>
    <w:p w14:paraId="741DBDEA" w14:textId="77777777" w:rsidR="00435985" w:rsidRPr="003B5A21" w:rsidRDefault="00696596" w:rsidP="00435985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3B5A21">
        <w:rPr>
          <w:rFonts w:asciiTheme="minorHAnsi" w:hAnsiTheme="minorHAnsi" w:cstheme="minorHAnsi"/>
          <w:b/>
          <w:sz w:val="24"/>
          <w:szCs w:val="24"/>
          <w:lang w:val="mk-MK"/>
        </w:rPr>
        <w:t>Д</w:t>
      </w:r>
      <w:r w:rsidRPr="003B5A21">
        <w:rPr>
          <w:rFonts w:asciiTheme="minorHAnsi" w:hAnsiTheme="minorHAnsi" w:cstheme="minorHAnsi"/>
          <w:b/>
          <w:sz w:val="24"/>
          <w:szCs w:val="24"/>
        </w:rPr>
        <w:t>оговор за условите и начинот на учество на</w:t>
      </w:r>
      <w:r w:rsidR="00A021F5" w:rsidRPr="003B5A21">
        <w:rPr>
          <w:rFonts w:asciiTheme="minorHAnsi" w:hAnsiTheme="minorHAnsi" w:cstheme="minorHAnsi"/>
          <w:b/>
          <w:sz w:val="24"/>
          <w:szCs w:val="24"/>
        </w:rPr>
        <w:t xml:space="preserve"> пазарот на електрична енергија</w:t>
      </w:r>
      <w:r w:rsidRPr="003B5A21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40BA7EE" w14:textId="77777777" w:rsidR="00395CFC" w:rsidRPr="006554B5" w:rsidRDefault="00395CFC" w:rsidP="00435985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mk-MK"/>
        </w:rPr>
      </w:pPr>
    </w:p>
    <w:p w14:paraId="3E361AEB" w14:textId="77777777" w:rsidR="00696596" w:rsidRPr="006554B5" w:rsidRDefault="00696596" w:rsidP="00696596">
      <w:pPr>
        <w:spacing w:after="0" w:line="240" w:lineRule="auto"/>
        <w:jc w:val="center"/>
        <w:rPr>
          <w:rFonts w:asciiTheme="minorHAnsi" w:hAnsiTheme="minorHAnsi" w:cstheme="minorHAnsi"/>
          <w:b/>
          <w:lang w:val="mk-MK"/>
        </w:rPr>
      </w:pPr>
    </w:p>
    <w:p w14:paraId="3CB391D2" w14:textId="77777777" w:rsidR="00696596" w:rsidRPr="006554B5" w:rsidRDefault="00696596" w:rsidP="00696596">
      <w:pPr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  <w:r w:rsidRPr="006554B5">
        <w:rPr>
          <w:rFonts w:asciiTheme="minorHAnsi" w:eastAsia="Times New Roman" w:hAnsiTheme="minorHAnsi" w:cstheme="minorHAnsi"/>
          <w:bCs/>
          <w:lang w:val="mk-MK"/>
        </w:rPr>
        <w:t>Помеѓу</w:t>
      </w:r>
      <w:r w:rsidRPr="006554B5">
        <w:rPr>
          <w:rFonts w:asciiTheme="minorHAnsi" w:eastAsia="Times New Roman" w:hAnsiTheme="minorHAnsi" w:cstheme="minorHAnsi"/>
          <w:bCs/>
        </w:rPr>
        <w:t>,</w:t>
      </w:r>
    </w:p>
    <w:p w14:paraId="4FEE0712" w14:textId="77777777" w:rsidR="00395CFC" w:rsidRPr="006554B5" w:rsidRDefault="00395CFC" w:rsidP="00696596">
      <w:pPr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</w:p>
    <w:p w14:paraId="799218F3" w14:textId="77777777" w:rsidR="00696596" w:rsidRPr="006554B5" w:rsidRDefault="00696596" w:rsidP="00696596">
      <w:pPr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</w:p>
    <w:p w14:paraId="74D41331" w14:textId="56528A55" w:rsidR="00160A2E" w:rsidRPr="006554B5" w:rsidRDefault="00160A2E" w:rsidP="00160A2E">
      <w:pPr>
        <w:pStyle w:val="NoSpacing"/>
        <w:jc w:val="both"/>
        <w:rPr>
          <w:rFonts w:asciiTheme="minorHAnsi" w:hAnsiTheme="minorHAnsi" w:cstheme="minorHAnsi"/>
          <w:lang w:val="mk-MK"/>
        </w:rPr>
      </w:pPr>
      <w:r w:rsidRPr="003B5A21">
        <w:rPr>
          <w:rFonts w:asciiTheme="minorHAnsi" w:hAnsiTheme="minorHAnsi" w:cstheme="minorHAnsi"/>
          <w:b/>
          <w:lang w:val="mk-MK"/>
        </w:rPr>
        <w:t xml:space="preserve">НАЦИОНАЛЕН ОПЕРАТОР НА ПАЗАР НА ЕЛЕКТРИЧНА ЕНЕРГИЈА, </w:t>
      </w:r>
      <w:r w:rsidRPr="003B5A21">
        <w:rPr>
          <w:rFonts w:asciiTheme="minorHAnsi" w:hAnsiTheme="minorHAnsi" w:cstheme="minorHAnsi"/>
          <w:b/>
        </w:rPr>
        <w:t>МЕМО ДООЕЛ СКОПЈЕ</w:t>
      </w:r>
      <w:r w:rsidRPr="003B5A21">
        <w:rPr>
          <w:rFonts w:asciiTheme="minorHAnsi" w:hAnsiTheme="minorHAnsi" w:cstheme="minorHAnsi"/>
        </w:rPr>
        <w:t xml:space="preserve"> ул. </w:t>
      </w:r>
      <w:proofErr w:type="gramStart"/>
      <w:r w:rsidRPr="003B5A21">
        <w:rPr>
          <w:rFonts w:asciiTheme="minorHAnsi" w:hAnsiTheme="minorHAnsi" w:cstheme="minorHAnsi"/>
        </w:rPr>
        <w:t>“</w:t>
      </w:r>
      <w:r w:rsidRPr="003B5A21">
        <w:rPr>
          <w:rFonts w:asciiTheme="minorHAnsi" w:hAnsiTheme="minorHAnsi" w:cstheme="minorHAnsi"/>
          <w:lang w:val="mk-MK"/>
        </w:rPr>
        <w:t>Максим Горки бр.</w:t>
      </w:r>
      <w:proofErr w:type="gramEnd"/>
      <w:r w:rsidRPr="003B5A21">
        <w:rPr>
          <w:rFonts w:asciiTheme="minorHAnsi" w:hAnsiTheme="minorHAnsi" w:cstheme="minorHAnsi"/>
          <w:lang w:val="mk-MK"/>
        </w:rPr>
        <w:t xml:space="preserve"> 4,</w:t>
      </w:r>
      <w:r w:rsidRPr="003B5A21">
        <w:rPr>
          <w:rFonts w:asciiTheme="minorHAnsi" w:hAnsiTheme="minorHAnsi" w:cstheme="minorHAnsi"/>
        </w:rPr>
        <w:t xml:space="preserve"> 1000 Скопје</w:t>
      </w:r>
      <w:r w:rsidRPr="003B5A21">
        <w:rPr>
          <w:rFonts w:asciiTheme="minorHAnsi" w:hAnsiTheme="minorHAnsi" w:cstheme="minorHAnsi"/>
          <w:lang w:val="mk-MK"/>
        </w:rPr>
        <w:t xml:space="preserve">, носител на </w:t>
      </w:r>
      <w:r w:rsidR="00C10A01">
        <w:rPr>
          <w:rFonts w:asciiTheme="minorHAnsi" w:hAnsiTheme="minorHAnsi" w:cstheme="minorHAnsi"/>
          <w:lang w:val="mk-MK"/>
        </w:rPr>
        <w:t>Л</w:t>
      </w:r>
      <w:r w:rsidRPr="003B5A21">
        <w:rPr>
          <w:rFonts w:asciiTheme="minorHAnsi" w:hAnsiTheme="minorHAnsi" w:cstheme="minorHAnsi"/>
          <w:lang w:val="mk-MK"/>
        </w:rPr>
        <w:t xml:space="preserve">иценца за </w:t>
      </w:r>
      <w:r w:rsidR="00C10A01">
        <w:rPr>
          <w:rFonts w:asciiTheme="minorHAnsi" w:hAnsiTheme="minorHAnsi" w:cstheme="minorHAnsi"/>
          <w:lang w:val="mk-MK"/>
        </w:rPr>
        <w:t xml:space="preserve">вршење на енергетска дејност, </w:t>
      </w:r>
      <w:r w:rsidRPr="003B5A21">
        <w:rPr>
          <w:rFonts w:asciiTheme="minorHAnsi" w:hAnsiTheme="minorHAnsi" w:cstheme="minorHAnsi"/>
          <w:lang w:val="mk-MK"/>
        </w:rPr>
        <w:t>организирање и управување со пазарот на електрична енергија</w:t>
      </w:r>
      <w:r w:rsidR="00C10A01">
        <w:rPr>
          <w:rFonts w:asciiTheme="minorHAnsi" w:hAnsiTheme="minorHAnsi" w:cstheme="minorHAnsi"/>
          <w:lang w:val="mk-MK"/>
        </w:rPr>
        <w:t xml:space="preserve"> УП1 бр.12-15/19 од 25.09.2019 година</w:t>
      </w:r>
      <w:r w:rsidRPr="003B5A21">
        <w:rPr>
          <w:rFonts w:asciiTheme="minorHAnsi" w:hAnsiTheme="minorHAnsi" w:cstheme="minorHAnsi"/>
          <w:lang w:val="mk-MK"/>
        </w:rPr>
        <w:t>,  застапувано од  Симон Шутиноски Управител на МЕМО ДООЕЛ - СКОПЈЕ.</w:t>
      </w:r>
    </w:p>
    <w:p w14:paraId="06F134D1" w14:textId="77777777" w:rsidR="00696596" w:rsidRPr="006554B5" w:rsidRDefault="00696596" w:rsidP="0069659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E83ECB2" w14:textId="34F2FB50" w:rsidR="00696596" w:rsidRPr="006554B5" w:rsidRDefault="00696596" w:rsidP="00696596">
      <w:pPr>
        <w:spacing w:after="0" w:line="240" w:lineRule="auto"/>
        <w:jc w:val="both"/>
        <w:rPr>
          <w:rFonts w:asciiTheme="minorHAnsi" w:hAnsiTheme="minorHAnsi" w:cstheme="minorHAnsi"/>
        </w:rPr>
      </w:pPr>
      <w:proofErr w:type="gramStart"/>
      <w:r w:rsidRPr="006554B5">
        <w:rPr>
          <w:rFonts w:asciiTheme="minorHAnsi" w:hAnsiTheme="minorHAnsi" w:cstheme="minorHAnsi"/>
        </w:rPr>
        <w:t>жиро</w:t>
      </w:r>
      <w:proofErr w:type="gramEnd"/>
      <w:r w:rsidRPr="006554B5">
        <w:rPr>
          <w:rFonts w:asciiTheme="minorHAnsi" w:hAnsiTheme="minorHAnsi" w:cstheme="minorHAnsi"/>
        </w:rPr>
        <w:t xml:space="preserve"> сметка </w:t>
      </w:r>
      <w:r w:rsidR="00F9429D" w:rsidRPr="003B5A21">
        <w:rPr>
          <w:rFonts w:asciiTheme="minorHAnsi" w:hAnsiTheme="minorHAnsi" w:cstheme="minorHAnsi"/>
          <w:lang w:val="mk-MK"/>
        </w:rPr>
        <w:t>300000004274438</w:t>
      </w:r>
      <w:r w:rsidRPr="006554B5">
        <w:rPr>
          <w:rFonts w:asciiTheme="minorHAnsi" w:hAnsiTheme="minorHAnsi" w:cstheme="minorHAnsi"/>
        </w:rPr>
        <w:tab/>
      </w:r>
      <w:r w:rsidR="00BE79C6" w:rsidRPr="006554B5">
        <w:rPr>
          <w:rFonts w:asciiTheme="minorHAnsi" w:hAnsiTheme="minorHAnsi" w:cstheme="minorHAnsi"/>
          <w:lang w:val="mk-MK"/>
        </w:rPr>
        <w:t xml:space="preserve">                                      </w:t>
      </w:r>
      <w:r w:rsidR="00BE79C6" w:rsidRPr="006554B5">
        <w:rPr>
          <w:rFonts w:asciiTheme="minorHAnsi" w:hAnsiTheme="minorHAnsi" w:cstheme="minorHAnsi"/>
        </w:rPr>
        <w:t>ЕМБС</w:t>
      </w:r>
      <w:r w:rsidR="00E30D09" w:rsidRPr="006554B5">
        <w:rPr>
          <w:rFonts w:asciiTheme="minorHAnsi" w:hAnsiTheme="minorHAnsi" w:cstheme="minorHAnsi"/>
        </w:rPr>
        <w:t xml:space="preserve">: </w:t>
      </w:r>
      <w:r w:rsidR="00990F4D" w:rsidRPr="006554B5">
        <w:rPr>
          <w:rFonts w:asciiTheme="minorHAnsi" w:hAnsiTheme="minorHAnsi" w:cstheme="minorHAnsi"/>
          <w:lang w:val="mk-MK"/>
        </w:rPr>
        <w:t>7309724</w:t>
      </w:r>
      <w:r w:rsidR="00CC3B0F" w:rsidRPr="006554B5">
        <w:rPr>
          <w:rFonts w:asciiTheme="minorHAnsi" w:hAnsiTheme="minorHAnsi" w:cstheme="minorHAnsi"/>
        </w:rPr>
        <w:t>,</w:t>
      </w:r>
    </w:p>
    <w:p w14:paraId="561C6066" w14:textId="77777777" w:rsidR="00395CFC" w:rsidRPr="006554B5" w:rsidRDefault="00395CFC" w:rsidP="0069659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9AB0D16" w14:textId="689FF39E" w:rsidR="00395CFC" w:rsidRPr="006554B5" w:rsidRDefault="00696596" w:rsidP="00696596">
      <w:pPr>
        <w:spacing w:after="0" w:line="240" w:lineRule="auto"/>
        <w:jc w:val="both"/>
        <w:rPr>
          <w:rFonts w:asciiTheme="minorHAnsi" w:hAnsiTheme="minorHAnsi" w:cstheme="minorHAnsi"/>
        </w:rPr>
      </w:pPr>
      <w:proofErr w:type="gramStart"/>
      <w:r w:rsidRPr="006554B5">
        <w:rPr>
          <w:rFonts w:asciiTheme="minorHAnsi" w:hAnsiTheme="minorHAnsi" w:cstheme="minorHAnsi"/>
        </w:rPr>
        <w:t>ЕД</w:t>
      </w:r>
      <w:r w:rsidR="00E30D09" w:rsidRPr="006554B5">
        <w:rPr>
          <w:rFonts w:asciiTheme="minorHAnsi" w:hAnsiTheme="minorHAnsi" w:cstheme="minorHAnsi"/>
        </w:rPr>
        <w:t>Б :</w:t>
      </w:r>
      <w:proofErr w:type="gramEnd"/>
      <w:r w:rsidR="00E30D09" w:rsidRPr="006554B5">
        <w:rPr>
          <w:rFonts w:asciiTheme="minorHAnsi" w:hAnsiTheme="minorHAnsi" w:cstheme="minorHAnsi"/>
        </w:rPr>
        <w:t xml:space="preserve"> </w:t>
      </w:r>
      <w:r w:rsidR="00BE79C6" w:rsidRPr="006554B5">
        <w:rPr>
          <w:rFonts w:asciiTheme="minorHAnsi" w:hAnsiTheme="minorHAnsi" w:cstheme="minorHAnsi"/>
        </w:rPr>
        <w:t>MK4</w:t>
      </w:r>
      <w:r w:rsidR="00990F4D" w:rsidRPr="006554B5">
        <w:rPr>
          <w:rFonts w:asciiTheme="minorHAnsi" w:hAnsiTheme="minorHAnsi" w:cstheme="minorHAnsi"/>
          <w:lang w:val="mk-MK"/>
        </w:rPr>
        <w:t>080018576790</w:t>
      </w:r>
    </w:p>
    <w:p w14:paraId="5221CB46" w14:textId="77777777" w:rsidR="000E4982" w:rsidRPr="006554B5" w:rsidRDefault="00696596" w:rsidP="00696596">
      <w:pPr>
        <w:spacing w:after="0" w:line="240" w:lineRule="auto"/>
        <w:jc w:val="both"/>
        <w:rPr>
          <w:rFonts w:asciiTheme="minorHAnsi" w:hAnsiTheme="minorHAnsi" w:cstheme="minorHAnsi"/>
          <w:lang w:val="mk-MK"/>
        </w:rPr>
      </w:pPr>
      <w:r w:rsidRPr="006554B5">
        <w:rPr>
          <w:rFonts w:asciiTheme="minorHAnsi" w:hAnsiTheme="minorHAnsi" w:cstheme="minorHAnsi"/>
        </w:rPr>
        <w:tab/>
      </w:r>
    </w:p>
    <w:p w14:paraId="758024CD" w14:textId="77777777" w:rsidR="00696596" w:rsidRPr="006554B5" w:rsidRDefault="00696596" w:rsidP="0069659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554B5">
        <w:rPr>
          <w:rFonts w:asciiTheme="minorHAnsi" w:hAnsiTheme="minorHAnsi" w:cstheme="minorHAnsi"/>
        </w:rPr>
        <w:tab/>
      </w:r>
      <w:r w:rsidRPr="006554B5">
        <w:rPr>
          <w:rFonts w:asciiTheme="minorHAnsi" w:hAnsiTheme="minorHAnsi" w:cstheme="minorHAnsi"/>
        </w:rPr>
        <w:tab/>
      </w:r>
      <w:r w:rsidRPr="006554B5">
        <w:rPr>
          <w:rFonts w:asciiTheme="minorHAnsi" w:hAnsiTheme="minorHAnsi" w:cstheme="minorHAnsi"/>
        </w:rPr>
        <w:tab/>
      </w:r>
    </w:p>
    <w:p w14:paraId="5010CDA6" w14:textId="77777777" w:rsidR="00696596" w:rsidRPr="006554B5" w:rsidRDefault="00696596" w:rsidP="00696596">
      <w:pPr>
        <w:spacing w:after="0" w:line="240" w:lineRule="auto"/>
        <w:jc w:val="both"/>
        <w:rPr>
          <w:rFonts w:asciiTheme="minorHAnsi" w:hAnsiTheme="minorHAnsi" w:cstheme="minorHAnsi"/>
        </w:rPr>
      </w:pPr>
      <w:proofErr w:type="gramStart"/>
      <w:r w:rsidRPr="006554B5">
        <w:rPr>
          <w:rFonts w:asciiTheme="minorHAnsi" w:hAnsiTheme="minorHAnsi" w:cstheme="minorHAnsi"/>
        </w:rPr>
        <w:t>и</w:t>
      </w:r>
      <w:proofErr w:type="gramEnd"/>
      <w:r w:rsidRPr="006554B5">
        <w:rPr>
          <w:rFonts w:asciiTheme="minorHAnsi" w:hAnsiTheme="minorHAnsi" w:cstheme="minorHAnsi"/>
        </w:rPr>
        <w:t xml:space="preserve">  </w:t>
      </w:r>
    </w:p>
    <w:p w14:paraId="2FAE38D7" w14:textId="77777777" w:rsidR="00395CFC" w:rsidRPr="006554B5" w:rsidRDefault="00395CFC" w:rsidP="00696596">
      <w:pPr>
        <w:spacing w:after="0" w:line="240" w:lineRule="auto"/>
        <w:jc w:val="both"/>
        <w:rPr>
          <w:rFonts w:asciiTheme="minorHAnsi" w:hAnsiTheme="minorHAnsi" w:cstheme="minorHAnsi"/>
          <w:lang w:val="mk-MK"/>
        </w:rPr>
      </w:pPr>
    </w:p>
    <w:p w14:paraId="49C75A49" w14:textId="77777777" w:rsidR="000E4982" w:rsidRPr="006554B5" w:rsidRDefault="000E4982" w:rsidP="00696596">
      <w:pPr>
        <w:spacing w:after="0" w:line="240" w:lineRule="auto"/>
        <w:jc w:val="both"/>
        <w:rPr>
          <w:rFonts w:asciiTheme="minorHAnsi" w:hAnsiTheme="minorHAnsi" w:cstheme="minorHAnsi"/>
          <w:lang w:val="mk-MK"/>
        </w:rPr>
      </w:pPr>
    </w:p>
    <w:p w14:paraId="7FDF759D" w14:textId="77777777" w:rsidR="00696596" w:rsidRPr="006554B5" w:rsidRDefault="00C70603" w:rsidP="00696596">
      <w:pPr>
        <w:spacing w:after="0" w:line="240" w:lineRule="auto"/>
        <w:jc w:val="both"/>
        <w:rPr>
          <w:rFonts w:asciiTheme="minorHAnsi" w:hAnsiTheme="minorHAnsi" w:cstheme="minorHAnsi"/>
          <w:lang w:val="mk-MK"/>
        </w:rPr>
      </w:pPr>
      <w:r w:rsidRPr="006554B5">
        <w:rPr>
          <w:rFonts w:asciiTheme="minorHAnsi" w:hAnsiTheme="minorHAnsi" w:cstheme="minorHAnsi"/>
          <w:lang w:val="mk-MK"/>
        </w:rPr>
        <w:t xml:space="preserve">Друштво за </w:t>
      </w:r>
      <w:r w:rsidR="00E30D09" w:rsidRPr="006554B5">
        <w:rPr>
          <w:rFonts w:asciiTheme="minorHAnsi" w:hAnsiTheme="minorHAnsi" w:cstheme="minorHAnsi"/>
          <w:lang w:val="mk-MK"/>
        </w:rPr>
        <w:t>--------------------------------------------------------------</w:t>
      </w:r>
      <w:r w:rsidR="00510F63" w:rsidRPr="006554B5">
        <w:rPr>
          <w:rFonts w:asciiTheme="minorHAnsi" w:hAnsiTheme="minorHAnsi" w:cstheme="minorHAnsi"/>
          <w:lang w:val="mk-MK"/>
        </w:rPr>
        <w:t>,</w:t>
      </w:r>
      <w:r w:rsidR="002D7987" w:rsidRPr="006554B5">
        <w:rPr>
          <w:rFonts w:asciiTheme="minorHAnsi" w:hAnsiTheme="minorHAnsi" w:cstheme="minorHAnsi"/>
          <w:lang w:val="mk-MK"/>
        </w:rPr>
        <w:t xml:space="preserve"> </w:t>
      </w:r>
      <w:r w:rsidR="00696596" w:rsidRPr="006554B5">
        <w:rPr>
          <w:rFonts w:asciiTheme="minorHAnsi" w:hAnsiTheme="minorHAnsi" w:cstheme="minorHAnsi"/>
          <w:lang w:val="mk-MK"/>
        </w:rPr>
        <w:t>п</w:t>
      </w:r>
      <w:r w:rsidR="00E30D09" w:rsidRPr="006554B5">
        <w:rPr>
          <w:rFonts w:asciiTheme="minorHAnsi" w:hAnsiTheme="minorHAnsi" w:cstheme="minorHAnsi"/>
        </w:rPr>
        <w:t>ретставувано</w:t>
      </w:r>
      <w:r w:rsidR="00696596" w:rsidRPr="006554B5">
        <w:rPr>
          <w:rFonts w:asciiTheme="minorHAnsi" w:hAnsiTheme="minorHAnsi" w:cstheme="minorHAnsi"/>
        </w:rPr>
        <w:t xml:space="preserve"> од</w:t>
      </w:r>
      <w:r w:rsidR="002D7987" w:rsidRPr="006554B5">
        <w:rPr>
          <w:rFonts w:asciiTheme="minorHAnsi" w:hAnsiTheme="minorHAnsi" w:cstheme="minorHAnsi"/>
          <w:lang w:val="mk-MK"/>
        </w:rPr>
        <w:t xml:space="preserve"> </w:t>
      </w:r>
      <w:r w:rsidR="00E30D09" w:rsidRPr="006554B5">
        <w:rPr>
          <w:rFonts w:asciiTheme="minorHAnsi" w:hAnsiTheme="minorHAnsi" w:cstheme="minorHAnsi"/>
          <w:lang w:val="mk-MK"/>
        </w:rPr>
        <w:t>-------------------------------------------</w:t>
      </w:r>
      <w:r w:rsidR="00510F63" w:rsidRPr="006554B5">
        <w:rPr>
          <w:rFonts w:asciiTheme="minorHAnsi" w:hAnsiTheme="minorHAnsi" w:cstheme="minorHAnsi"/>
          <w:lang w:val="mk-MK"/>
        </w:rPr>
        <w:t>,</w:t>
      </w:r>
    </w:p>
    <w:p w14:paraId="3AAFF2BC" w14:textId="77777777" w:rsidR="00F50998" w:rsidRPr="006554B5" w:rsidRDefault="00F50998" w:rsidP="00696596">
      <w:pPr>
        <w:spacing w:after="0" w:line="240" w:lineRule="auto"/>
        <w:jc w:val="both"/>
        <w:rPr>
          <w:rFonts w:asciiTheme="minorHAnsi" w:hAnsiTheme="minorHAnsi" w:cstheme="minorHAnsi"/>
          <w:lang w:val="mk-MK"/>
        </w:rPr>
      </w:pPr>
    </w:p>
    <w:p w14:paraId="0AFFE2F4" w14:textId="77777777" w:rsidR="00F50998" w:rsidRPr="006554B5" w:rsidRDefault="001D1B8A" w:rsidP="00F50998">
      <w:pPr>
        <w:spacing w:after="0" w:line="240" w:lineRule="auto"/>
        <w:jc w:val="both"/>
        <w:rPr>
          <w:rFonts w:asciiTheme="minorHAnsi" w:hAnsiTheme="minorHAnsi" w:cstheme="minorHAnsi"/>
          <w:lang w:val="mk-MK"/>
        </w:rPr>
      </w:pPr>
      <w:r w:rsidRPr="006554B5">
        <w:rPr>
          <w:rFonts w:asciiTheme="minorHAnsi" w:hAnsiTheme="minorHAnsi" w:cstheme="minorHAnsi"/>
          <w:lang w:val="mk-MK"/>
        </w:rPr>
        <w:t>ЕМБС</w:t>
      </w:r>
      <w:r w:rsidR="00F50998" w:rsidRPr="006554B5">
        <w:rPr>
          <w:rFonts w:asciiTheme="minorHAnsi" w:hAnsiTheme="minorHAnsi" w:cstheme="minorHAnsi"/>
          <w:lang w:val="mk-MK"/>
        </w:rPr>
        <w:t>:</w:t>
      </w:r>
      <w:r w:rsidR="00E30D09" w:rsidRPr="006554B5">
        <w:rPr>
          <w:rFonts w:asciiTheme="minorHAnsi" w:hAnsiTheme="minorHAnsi" w:cstheme="minorHAnsi"/>
          <w:lang w:val="mk-MK"/>
        </w:rPr>
        <w:t>-----------------------------------</w:t>
      </w:r>
      <w:r w:rsidRPr="006554B5">
        <w:rPr>
          <w:rFonts w:asciiTheme="minorHAnsi" w:hAnsiTheme="minorHAnsi" w:cstheme="minorHAnsi"/>
          <w:lang w:val="mk-MK"/>
        </w:rPr>
        <w:t xml:space="preserve">                             ЕДБ</w:t>
      </w:r>
      <w:r w:rsidR="00F50998" w:rsidRPr="006554B5">
        <w:rPr>
          <w:rFonts w:asciiTheme="minorHAnsi" w:hAnsiTheme="minorHAnsi" w:cstheme="minorHAnsi"/>
          <w:lang w:val="mk-MK"/>
        </w:rPr>
        <w:t xml:space="preserve">: </w:t>
      </w:r>
      <w:r w:rsidR="00E30D09" w:rsidRPr="006554B5">
        <w:rPr>
          <w:rFonts w:asciiTheme="minorHAnsi" w:hAnsiTheme="minorHAnsi" w:cstheme="minorHAnsi"/>
          <w:lang w:val="mk-MK"/>
        </w:rPr>
        <w:t>-------------------------------------------------</w:t>
      </w:r>
    </w:p>
    <w:p w14:paraId="15B25727" w14:textId="77777777" w:rsidR="00696596" w:rsidRPr="006554B5" w:rsidRDefault="00696596" w:rsidP="00696596">
      <w:pPr>
        <w:spacing w:after="0" w:line="240" w:lineRule="auto"/>
        <w:jc w:val="both"/>
        <w:rPr>
          <w:rFonts w:asciiTheme="minorHAnsi" w:hAnsiTheme="minorHAnsi" w:cstheme="minorHAnsi"/>
          <w:lang w:val="mk-MK"/>
        </w:rPr>
      </w:pPr>
    </w:p>
    <w:p w14:paraId="75C62298" w14:textId="77777777" w:rsidR="00F50998" w:rsidRPr="006554B5" w:rsidRDefault="00F50998" w:rsidP="00696596">
      <w:pPr>
        <w:spacing w:after="0" w:line="240" w:lineRule="auto"/>
        <w:jc w:val="both"/>
        <w:rPr>
          <w:rFonts w:asciiTheme="minorHAnsi" w:hAnsiTheme="minorHAnsi" w:cstheme="minorHAnsi"/>
          <w:lang w:val="mk-MK"/>
        </w:rPr>
      </w:pPr>
      <w:r w:rsidRPr="006554B5">
        <w:rPr>
          <w:rFonts w:asciiTheme="minorHAnsi" w:hAnsiTheme="minorHAnsi" w:cstheme="minorHAnsi"/>
          <w:lang w:val="mk-MK"/>
        </w:rPr>
        <w:t>Банка</w:t>
      </w:r>
      <w:r w:rsidR="003A4425" w:rsidRPr="006554B5">
        <w:rPr>
          <w:rFonts w:asciiTheme="minorHAnsi" w:hAnsiTheme="minorHAnsi" w:cstheme="minorHAnsi"/>
          <w:lang w:val="mk-MK"/>
        </w:rPr>
        <w:t xml:space="preserve"> </w:t>
      </w:r>
      <w:r w:rsidRPr="006554B5">
        <w:rPr>
          <w:rFonts w:asciiTheme="minorHAnsi" w:hAnsiTheme="minorHAnsi" w:cstheme="minorHAnsi"/>
          <w:lang w:val="mk-MK"/>
        </w:rPr>
        <w:t>/</w:t>
      </w:r>
      <w:r w:rsidR="003A4425" w:rsidRPr="006554B5">
        <w:rPr>
          <w:rFonts w:asciiTheme="minorHAnsi" w:hAnsiTheme="minorHAnsi" w:cstheme="minorHAnsi"/>
          <w:lang w:val="mk-MK"/>
        </w:rPr>
        <w:t xml:space="preserve"> </w:t>
      </w:r>
      <w:r w:rsidR="00696596" w:rsidRPr="006554B5">
        <w:rPr>
          <w:rFonts w:asciiTheme="minorHAnsi" w:hAnsiTheme="minorHAnsi" w:cstheme="minorHAnsi"/>
        </w:rPr>
        <w:t>жиро сметка</w:t>
      </w:r>
      <w:r w:rsidR="002D7987" w:rsidRPr="006554B5">
        <w:rPr>
          <w:rFonts w:asciiTheme="minorHAnsi" w:hAnsiTheme="minorHAnsi" w:cstheme="minorHAnsi"/>
          <w:lang w:val="mk-MK"/>
        </w:rPr>
        <w:t>:</w:t>
      </w:r>
      <w:r w:rsidR="000E4982" w:rsidRPr="006554B5">
        <w:rPr>
          <w:rFonts w:asciiTheme="minorHAnsi" w:hAnsiTheme="minorHAnsi" w:cstheme="minorHAnsi"/>
          <w:lang w:val="mk-MK"/>
        </w:rPr>
        <w:t xml:space="preserve"> </w:t>
      </w:r>
      <w:r w:rsidR="00E30D09" w:rsidRPr="006554B5">
        <w:rPr>
          <w:rFonts w:asciiTheme="minorHAnsi" w:hAnsiTheme="minorHAnsi" w:cstheme="minorHAnsi"/>
          <w:lang w:val="mk-MK"/>
        </w:rPr>
        <w:t>----------------------------------------------------------------</w:t>
      </w:r>
      <w:r w:rsidRPr="006554B5">
        <w:rPr>
          <w:rFonts w:asciiTheme="minorHAnsi" w:hAnsiTheme="minorHAnsi" w:cstheme="minorHAnsi"/>
          <w:lang w:val="mk-MK"/>
        </w:rPr>
        <w:t xml:space="preserve"> </w:t>
      </w:r>
    </w:p>
    <w:p w14:paraId="4D2A2099" w14:textId="77777777" w:rsidR="00F50998" w:rsidRPr="006554B5" w:rsidRDefault="00F50998" w:rsidP="00696596">
      <w:pPr>
        <w:spacing w:after="0" w:line="240" w:lineRule="auto"/>
        <w:jc w:val="both"/>
        <w:rPr>
          <w:rFonts w:asciiTheme="minorHAnsi" w:hAnsiTheme="minorHAnsi" w:cstheme="minorHAnsi"/>
          <w:lang w:val="mk-MK"/>
        </w:rPr>
      </w:pPr>
    </w:p>
    <w:p w14:paraId="64315F54" w14:textId="77777777" w:rsidR="00395CFC" w:rsidRPr="006554B5" w:rsidRDefault="00395CFC" w:rsidP="00696596">
      <w:pPr>
        <w:spacing w:after="0" w:line="240" w:lineRule="auto"/>
        <w:jc w:val="both"/>
        <w:rPr>
          <w:rFonts w:asciiTheme="minorHAnsi" w:hAnsiTheme="minorHAnsi" w:cstheme="minorHAnsi"/>
          <w:lang w:val="mk-MK"/>
        </w:rPr>
      </w:pPr>
    </w:p>
    <w:p w14:paraId="5522F9DF" w14:textId="77777777" w:rsidR="00696596" w:rsidRPr="006554B5" w:rsidRDefault="00696596" w:rsidP="00F50998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6554B5">
        <w:rPr>
          <w:rFonts w:asciiTheme="minorHAnsi" w:hAnsiTheme="minorHAnsi" w:cstheme="minorHAnsi"/>
          <w:b/>
        </w:rPr>
        <w:t xml:space="preserve"> </w:t>
      </w:r>
      <w:r w:rsidR="00A021F5" w:rsidRPr="006554B5">
        <w:rPr>
          <w:rFonts w:asciiTheme="minorHAnsi" w:hAnsiTheme="minorHAnsi" w:cstheme="minorHAnsi"/>
          <w:b/>
        </w:rPr>
        <w:t xml:space="preserve"> </w:t>
      </w:r>
    </w:p>
    <w:p w14:paraId="39D8D07B" w14:textId="77777777" w:rsidR="00696596" w:rsidRPr="006554B5" w:rsidRDefault="00696596" w:rsidP="00696596">
      <w:pPr>
        <w:pStyle w:val="NoSpacing"/>
        <w:jc w:val="both"/>
        <w:rPr>
          <w:rFonts w:asciiTheme="minorHAnsi" w:hAnsiTheme="minorHAnsi" w:cstheme="minorHAnsi"/>
        </w:rPr>
      </w:pPr>
    </w:p>
    <w:p w14:paraId="4DC2CACF" w14:textId="77777777" w:rsidR="00696596" w:rsidRPr="006554B5" w:rsidRDefault="00696596" w:rsidP="00696596">
      <w:pPr>
        <w:pStyle w:val="NoSpacing"/>
        <w:jc w:val="both"/>
        <w:rPr>
          <w:rFonts w:asciiTheme="minorHAnsi" w:hAnsiTheme="minorHAnsi" w:cstheme="minorHAnsi"/>
          <w:b/>
        </w:rPr>
      </w:pPr>
      <w:r w:rsidRPr="006554B5">
        <w:rPr>
          <w:rFonts w:asciiTheme="minorHAnsi" w:hAnsiTheme="minorHAnsi" w:cstheme="minorHAnsi"/>
          <w:b/>
        </w:rPr>
        <w:t>I. ОПШТИ ОДРЕДБИ</w:t>
      </w:r>
    </w:p>
    <w:p w14:paraId="44EB5605" w14:textId="77777777" w:rsidR="00696596" w:rsidRPr="006554B5" w:rsidRDefault="00696596" w:rsidP="00696596">
      <w:pPr>
        <w:pStyle w:val="NoSpacing"/>
        <w:jc w:val="both"/>
        <w:rPr>
          <w:rFonts w:asciiTheme="minorHAnsi" w:hAnsiTheme="minorHAnsi" w:cstheme="minorHAnsi"/>
        </w:rPr>
      </w:pPr>
    </w:p>
    <w:p w14:paraId="134FCA19" w14:textId="77777777" w:rsidR="00FB0F6B" w:rsidRPr="006554B5" w:rsidRDefault="00696596" w:rsidP="00A021F5">
      <w:pPr>
        <w:pStyle w:val="NoSpacing"/>
        <w:jc w:val="center"/>
        <w:rPr>
          <w:rFonts w:asciiTheme="minorHAnsi" w:hAnsiTheme="minorHAnsi" w:cstheme="minorHAnsi"/>
        </w:rPr>
      </w:pPr>
      <w:r w:rsidRPr="006554B5">
        <w:rPr>
          <w:rFonts w:asciiTheme="minorHAnsi" w:hAnsiTheme="minorHAnsi" w:cstheme="minorHAnsi"/>
        </w:rPr>
        <w:t>Член 1</w:t>
      </w:r>
    </w:p>
    <w:p w14:paraId="7708D11C" w14:textId="7B997BDA" w:rsidR="00696596" w:rsidRPr="006554B5" w:rsidRDefault="00E44E63" w:rsidP="00696596">
      <w:pPr>
        <w:pStyle w:val="NoSpacing"/>
        <w:ind w:firstLine="720"/>
        <w:jc w:val="both"/>
        <w:rPr>
          <w:rFonts w:asciiTheme="minorHAnsi" w:hAnsiTheme="minorHAnsi" w:cstheme="minorHAnsi"/>
        </w:rPr>
      </w:pPr>
      <w:r w:rsidRPr="006554B5">
        <w:rPr>
          <w:rFonts w:asciiTheme="minorHAnsi" w:hAnsiTheme="minorHAnsi" w:cstheme="minorHAnsi"/>
        </w:rPr>
        <w:t xml:space="preserve"> </w:t>
      </w:r>
      <w:r w:rsidR="00696596" w:rsidRPr="006554B5">
        <w:rPr>
          <w:rFonts w:asciiTheme="minorHAnsi" w:hAnsiTheme="minorHAnsi" w:cstheme="minorHAnsi"/>
        </w:rPr>
        <w:t xml:space="preserve">Со </w:t>
      </w:r>
      <w:r w:rsidR="00477E3A" w:rsidRPr="006554B5">
        <w:rPr>
          <w:rFonts w:asciiTheme="minorHAnsi" w:hAnsiTheme="minorHAnsi" w:cstheme="minorHAnsi"/>
        </w:rPr>
        <w:t>Договор</w:t>
      </w:r>
      <w:r w:rsidR="00477E3A" w:rsidRPr="006554B5">
        <w:rPr>
          <w:rFonts w:asciiTheme="minorHAnsi" w:hAnsiTheme="minorHAnsi" w:cstheme="minorHAnsi"/>
          <w:lang w:val="mk-MK"/>
        </w:rPr>
        <w:t>от</w:t>
      </w:r>
      <w:r w:rsidR="00477E3A" w:rsidRPr="006554B5">
        <w:rPr>
          <w:rFonts w:asciiTheme="minorHAnsi" w:hAnsiTheme="minorHAnsi" w:cstheme="minorHAnsi"/>
        </w:rPr>
        <w:t xml:space="preserve"> за условите и начинот на учество на пазарот на електрична енергија</w:t>
      </w:r>
      <w:r w:rsidR="00945628" w:rsidRPr="006554B5">
        <w:rPr>
          <w:rFonts w:asciiTheme="minorHAnsi" w:hAnsiTheme="minorHAnsi" w:cstheme="minorHAnsi"/>
          <w:lang w:val="mk-MK"/>
        </w:rPr>
        <w:t xml:space="preserve"> (</w:t>
      </w:r>
      <w:r w:rsidR="00477E3A" w:rsidRPr="006554B5">
        <w:rPr>
          <w:rFonts w:asciiTheme="minorHAnsi" w:hAnsiTheme="minorHAnsi" w:cstheme="minorHAnsi"/>
          <w:lang w:val="mk-MK"/>
        </w:rPr>
        <w:t>во понатамошниот текст Договор)</w:t>
      </w:r>
      <w:r w:rsidR="00696596" w:rsidRPr="006554B5">
        <w:rPr>
          <w:rFonts w:asciiTheme="minorHAnsi" w:hAnsiTheme="minorHAnsi" w:cstheme="minorHAnsi"/>
        </w:rPr>
        <w:t xml:space="preserve"> се уредуваат, меѓусебните права и обврски помеѓу </w:t>
      </w:r>
      <w:r w:rsidR="008720F4" w:rsidRPr="006554B5">
        <w:rPr>
          <w:rFonts w:asciiTheme="minorHAnsi" w:hAnsiTheme="minorHAnsi" w:cstheme="minorHAnsi"/>
          <w:lang w:val="mk-MK"/>
        </w:rPr>
        <w:t xml:space="preserve">МЕМО ДООЕЛ Скопје како </w:t>
      </w:r>
      <w:r w:rsidR="00696596" w:rsidRPr="006554B5">
        <w:rPr>
          <w:rFonts w:asciiTheme="minorHAnsi" w:hAnsiTheme="minorHAnsi" w:cstheme="minorHAnsi"/>
        </w:rPr>
        <w:t xml:space="preserve">Операторот на Пазар </w:t>
      </w:r>
      <w:r w:rsidR="00E35D56" w:rsidRPr="006554B5">
        <w:rPr>
          <w:rFonts w:asciiTheme="minorHAnsi" w:hAnsiTheme="minorHAnsi" w:cstheme="minorHAnsi"/>
          <w:lang w:val="mk-MK"/>
        </w:rPr>
        <w:t>на</w:t>
      </w:r>
      <w:r w:rsidR="00696596" w:rsidRPr="006554B5">
        <w:rPr>
          <w:rFonts w:asciiTheme="minorHAnsi" w:hAnsiTheme="minorHAnsi" w:cstheme="minorHAnsi"/>
        </w:rPr>
        <w:t xml:space="preserve"> eлектри</w:t>
      </w:r>
      <w:r w:rsidR="00756AA4" w:rsidRPr="006554B5">
        <w:rPr>
          <w:rFonts w:asciiTheme="minorHAnsi" w:hAnsiTheme="minorHAnsi" w:cstheme="minorHAnsi"/>
        </w:rPr>
        <w:t>чна eнергија, (во понатамошниот</w:t>
      </w:r>
      <w:r w:rsidR="003202AE" w:rsidRPr="006554B5">
        <w:rPr>
          <w:rFonts w:asciiTheme="minorHAnsi" w:hAnsiTheme="minorHAnsi" w:cstheme="minorHAnsi"/>
        </w:rPr>
        <w:t xml:space="preserve"> текст </w:t>
      </w:r>
      <w:r w:rsidR="00CA4B31" w:rsidRPr="006554B5">
        <w:rPr>
          <w:rFonts w:asciiTheme="minorHAnsi" w:hAnsiTheme="minorHAnsi" w:cstheme="minorHAnsi"/>
          <w:lang w:val="mk-MK"/>
        </w:rPr>
        <w:t>ОПЕЕ</w:t>
      </w:r>
      <w:r w:rsidR="00696596" w:rsidRPr="006554B5">
        <w:rPr>
          <w:rFonts w:asciiTheme="minorHAnsi" w:hAnsiTheme="minorHAnsi" w:cstheme="minorHAnsi"/>
        </w:rPr>
        <w:t>) и Учесникот на пазарот на електрична енергија (во понатамошниот текст У</w:t>
      </w:r>
      <w:r w:rsidR="008720F4" w:rsidRPr="006554B5">
        <w:rPr>
          <w:rFonts w:asciiTheme="minorHAnsi" w:hAnsiTheme="minorHAnsi" w:cstheme="minorHAnsi"/>
          <w:lang w:val="mk-MK"/>
        </w:rPr>
        <w:t>П</w:t>
      </w:r>
      <w:r w:rsidR="00696596" w:rsidRPr="006554B5">
        <w:rPr>
          <w:rFonts w:asciiTheme="minorHAnsi" w:hAnsiTheme="minorHAnsi" w:cstheme="minorHAnsi"/>
        </w:rPr>
        <w:t xml:space="preserve">) кој е  носител на соодветни лиценци за </w:t>
      </w:r>
      <w:r w:rsidR="009E44FF" w:rsidRPr="006554B5">
        <w:rPr>
          <w:rFonts w:asciiTheme="minorHAnsi" w:hAnsiTheme="minorHAnsi" w:cstheme="minorHAnsi"/>
          <w:lang w:val="mk-MK"/>
        </w:rPr>
        <w:t xml:space="preserve">вршење на енергетски </w:t>
      </w:r>
      <w:r w:rsidR="00696596" w:rsidRPr="006554B5">
        <w:rPr>
          <w:rFonts w:asciiTheme="minorHAnsi" w:hAnsiTheme="minorHAnsi" w:cstheme="minorHAnsi"/>
        </w:rPr>
        <w:t>дејности поврзани со електрична енергија</w:t>
      </w:r>
      <w:r w:rsidR="009E44FF" w:rsidRPr="006554B5">
        <w:rPr>
          <w:rFonts w:asciiTheme="minorHAnsi" w:hAnsiTheme="minorHAnsi" w:cstheme="minorHAnsi"/>
          <w:lang w:val="mk-MK"/>
        </w:rPr>
        <w:t xml:space="preserve"> и потрошувачи кои имаат право</w:t>
      </w:r>
      <w:r w:rsidR="00EA3FD5" w:rsidRPr="006554B5">
        <w:rPr>
          <w:rFonts w:asciiTheme="minorHAnsi" w:hAnsiTheme="minorHAnsi" w:cstheme="minorHAnsi"/>
          <w:lang w:val="mk-MK"/>
        </w:rPr>
        <w:t xml:space="preserve"> на самостојно учество на пазаро</w:t>
      </w:r>
      <w:r w:rsidR="009E44FF" w:rsidRPr="006554B5">
        <w:rPr>
          <w:rFonts w:asciiTheme="minorHAnsi" w:hAnsiTheme="minorHAnsi" w:cstheme="minorHAnsi"/>
          <w:lang w:val="mk-MK"/>
        </w:rPr>
        <w:t>т на електрична енергија согласно Закон</w:t>
      </w:r>
      <w:r w:rsidR="00696596" w:rsidRPr="006554B5">
        <w:rPr>
          <w:rFonts w:asciiTheme="minorHAnsi" w:hAnsiTheme="minorHAnsi" w:cstheme="minorHAnsi"/>
        </w:rPr>
        <w:t>, а се однесуваат на: упис на Учесникот на пазар во Регистарот на учесници на пазарот на електрична енергија, право на учество на Пазарот со електрична енергија</w:t>
      </w:r>
      <w:r w:rsidR="00160A2E" w:rsidRPr="006554B5">
        <w:rPr>
          <w:rFonts w:asciiTheme="minorHAnsi" w:hAnsiTheme="minorHAnsi" w:cstheme="minorHAnsi"/>
        </w:rPr>
        <w:t xml:space="preserve"> </w:t>
      </w:r>
      <w:r w:rsidR="00160A2E" w:rsidRPr="006554B5">
        <w:rPr>
          <w:rFonts w:asciiTheme="minorHAnsi" w:hAnsiTheme="minorHAnsi" w:cstheme="minorHAnsi"/>
          <w:lang w:val="mk-MK"/>
        </w:rPr>
        <w:t xml:space="preserve">во Р. Северна </w:t>
      </w:r>
      <w:r w:rsidR="00160A2E" w:rsidRPr="006554B5">
        <w:rPr>
          <w:rFonts w:asciiTheme="minorHAnsi" w:hAnsiTheme="minorHAnsi" w:cstheme="minorHAnsi"/>
          <w:lang w:val="mk-MK"/>
        </w:rPr>
        <w:lastRenderedPageBreak/>
        <w:t>Македонија</w:t>
      </w:r>
      <w:r w:rsidR="00696596" w:rsidRPr="006554B5">
        <w:rPr>
          <w:rFonts w:asciiTheme="minorHAnsi" w:hAnsiTheme="minorHAnsi" w:cstheme="minorHAnsi"/>
        </w:rPr>
        <w:t>, прекин на договорот за регистрација, како и  други прашања во согласност со Законот за енергетика, Правилата за пазар на електрична енергија  и одредбите на овој Договор.</w:t>
      </w:r>
    </w:p>
    <w:p w14:paraId="284B0992" w14:textId="77777777" w:rsidR="00395CFC" w:rsidRPr="006554B5" w:rsidRDefault="00395CFC" w:rsidP="00696596">
      <w:pPr>
        <w:pStyle w:val="NoSpacing"/>
        <w:ind w:firstLine="720"/>
        <w:jc w:val="both"/>
        <w:rPr>
          <w:rFonts w:asciiTheme="minorHAnsi" w:hAnsiTheme="minorHAnsi" w:cstheme="minorHAnsi"/>
        </w:rPr>
      </w:pPr>
    </w:p>
    <w:p w14:paraId="61BAFD2E" w14:textId="77777777" w:rsidR="00F50998" w:rsidRPr="006554B5" w:rsidRDefault="00F50998" w:rsidP="00696596">
      <w:pPr>
        <w:pStyle w:val="NoSpacing"/>
        <w:jc w:val="both"/>
        <w:rPr>
          <w:rFonts w:asciiTheme="minorHAnsi" w:hAnsiTheme="minorHAnsi" w:cstheme="minorHAnsi"/>
          <w:lang w:val="mk-MK"/>
        </w:rPr>
      </w:pPr>
    </w:p>
    <w:p w14:paraId="5D8FB110" w14:textId="77777777" w:rsidR="00FB0E10" w:rsidRPr="006554B5" w:rsidRDefault="00FB0E10" w:rsidP="00696596">
      <w:pPr>
        <w:pStyle w:val="NoSpacing"/>
        <w:jc w:val="both"/>
        <w:rPr>
          <w:rFonts w:asciiTheme="minorHAnsi" w:hAnsiTheme="minorHAnsi" w:cstheme="minorHAnsi"/>
        </w:rPr>
      </w:pPr>
    </w:p>
    <w:p w14:paraId="6C88AD78" w14:textId="77777777" w:rsidR="00696596" w:rsidRPr="006554B5" w:rsidRDefault="00696596" w:rsidP="00696596">
      <w:pPr>
        <w:pStyle w:val="NoSpacing"/>
        <w:jc w:val="both"/>
        <w:rPr>
          <w:rFonts w:asciiTheme="minorHAnsi" w:hAnsiTheme="minorHAnsi" w:cstheme="minorHAnsi"/>
          <w:b/>
        </w:rPr>
      </w:pPr>
      <w:r w:rsidRPr="006554B5">
        <w:rPr>
          <w:rFonts w:asciiTheme="minorHAnsi" w:hAnsiTheme="minorHAnsi" w:cstheme="minorHAnsi"/>
          <w:b/>
        </w:rPr>
        <w:t>II. ПРЕДМЕТ НА ДОГОВОР</w:t>
      </w:r>
    </w:p>
    <w:p w14:paraId="5273BBB2" w14:textId="77777777" w:rsidR="00696596" w:rsidRPr="006554B5" w:rsidRDefault="00696596" w:rsidP="00696596">
      <w:pPr>
        <w:pStyle w:val="NoSpacing"/>
        <w:jc w:val="both"/>
        <w:rPr>
          <w:rFonts w:asciiTheme="minorHAnsi" w:hAnsiTheme="minorHAnsi" w:cstheme="minorHAnsi"/>
        </w:rPr>
      </w:pPr>
    </w:p>
    <w:p w14:paraId="3CF4731B" w14:textId="77777777" w:rsidR="00FB0F6B" w:rsidRPr="006554B5" w:rsidRDefault="00696596" w:rsidP="00A021F5">
      <w:pPr>
        <w:pStyle w:val="NoSpacing"/>
        <w:jc w:val="center"/>
        <w:rPr>
          <w:rFonts w:asciiTheme="minorHAnsi" w:hAnsiTheme="minorHAnsi" w:cstheme="minorHAnsi"/>
        </w:rPr>
      </w:pPr>
      <w:r w:rsidRPr="006554B5">
        <w:rPr>
          <w:rFonts w:asciiTheme="minorHAnsi" w:hAnsiTheme="minorHAnsi" w:cstheme="minorHAnsi"/>
        </w:rPr>
        <w:t>Член 2</w:t>
      </w:r>
    </w:p>
    <w:p w14:paraId="08F0ABAD" w14:textId="26BB6AE2" w:rsidR="00696596" w:rsidRPr="006554B5" w:rsidRDefault="00696596" w:rsidP="00696596">
      <w:pPr>
        <w:pStyle w:val="NoSpacing"/>
        <w:ind w:firstLine="720"/>
        <w:jc w:val="both"/>
        <w:rPr>
          <w:rFonts w:asciiTheme="minorHAnsi" w:hAnsiTheme="minorHAnsi" w:cstheme="minorHAnsi"/>
          <w:lang w:val="mk-MK"/>
        </w:rPr>
      </w:pPr>
      <w:r w:rsidRPr="006554B5">
        <w:rPr>
          <w:rFonts w:asciiTheme="minorHAnsi" w:hAnsiTheme="minorHAnsi" w:cstheme="minorHAnsi"/>
        </w:rPr>
        <w:t xml:space="preserve"> </w:t>
      </w:r>
      <w:r w:rsidR="001F60DE" w:rsidRPr="006554B5">
        <w:rPr>
          <w:rFonts w:asciiTheme="minorHAnsi" w:hAnsiTheme="minorHAnsi" w:cstheme="minorHAnsi"/>
          <w:lang w:val="mk-MK"/>
        </w:rPr>
        <w:t xml:space="preserve">Предмет на овој Договор е дефинирање на правата и обврските на учесникот на </w:t>
      </w:r>
      <w:r w:rsidRPr="006554B5">
        <w:rPr>
          <w:rFonts w:asciiTheme="minorHAnsi" w:hAnsiTheme="minorHAnsi" w:cstheme="minorHAnsi"/>
        </w:rPr>
        <w:t xml:space="preserve">Пазарот на електрична енергија </w:t>
      </w:r>
      <w:r w:rsidR="001F60DE" w:rsidRPr="006554B5">
        <w:rPr>
          <w:rFonts w:asciiTheme="minorHAnsi" w:hAnsiTheme="minorHAnsi" w:cstheme="minorHAnsi"/>
          <w:lang w:val="mk-MK"/>
        </w:rPr>
        <w:t>на големо, во согласност со Законот за енергетика и Правилата за пазар на електрична енергија.</w:t>
      </w:r>
    </w:p>
    <w:p w14:paraId="13F6CFA9" w14:textId="7F00161F" w:rsidR="00696596" w:rsidRPr="006554B5" w:rsidRDefault="00696596" w:rsidP="00696596">
      <w:pPr>
        <w:pStyle w:val="NoSpacing"/>
        <w:ind w:firstLine="720"/>
        <w:jc w:val="both"/>
        <w:rPr>
          <w:rFonts w:asciiTheme="minorHAnsi" w:hAnsiTheme="minorHAnsi" w:cstheme="minorHAnsi"/>
          <w:lang w:val="mk-MK"/>
        </w:rPr>
      </w:pPr>
      <w:r w:rsidRPr="006554B5">
        <w:rPr>
          <w:rFonts w:asciiTheme="minorHAnsi" w:hAnsiTheme="minorHAnsi" w:cstheme="minorHAnsi"/>
        </w:rPr>
        <w:t xml:space="preserve"> </w:t>
      </w:r>
      <w:proofErr w:type="gramStart"/>
      <w:r w:rsidRPr="006554B5">
        <w:rPr>
          <w:rFonts w:asciiTheme="minorHAnsi" w:hAnsiTheme="minorHAnsi" w:cstheme="minorHAnsi"/>
        </w:rPr>
        <w:t>Постапката за регистрација на учество на пазарот на електрична енергија е во согласност со правилата за пазар на електрична енергија.</w:t>
      </w:r>
      <w:proofErr w:type="gramEnd"/>
      <w:r w:rsidRPr="006554B5">
        <w:rPr>
          <w:rFonts w:asciiTheme="minorHAnsi" w:hAnsiTheme="minorHAnsi" w:cstheme="minorHAnsi"/>
        </w:rPr>
        <w:t xml:space="preserve"> </w:t>
      </w:r>
    </w:p>
    <w:p w14:paraId="7E8948A1" w14:textId="415DA20A" w:rsidR="00696596" w:rsidRPr="006554B5" w:rsidRDefault="00696596" w:rsidP="00696596">
      <w:pPr>
        <w:pStyle w:val="NoSpacing"/>
        <w:ind w:firstLine="720"/>
        <w:jc w:val="both"/>
        <w:rPr>
          <w:rFonts w:asciiTheme="minorHAnsi" w:hAnsiTheme="minorHAnsi" w:cstheme="minorHAnsi"/>
          <w:lang w:val="mk-MK"/>
        </w:rPr>
      </w:pPr>
      <w:proofErr w:type="gramStart"/>
      <w:r w:rsidRPr="006554B5">
        <w:rPr>
          <w:rFonts w:asciiTheme="minorHAnsi" w:hAnsiTheme="minorHAnsi" w:cstheme="minorHAnsi"/>
        </w:rPr>
        <w:t>Овој договор се склучува врз основа на поднесеното писмено барање</w:t>
      </w:r>
      <w:r w:rsidR="005342E6" w:rsidRPr="006554B5">
        <w:rPr>
          <w:rFonts w:asciiTheme="minorHAnsi" w:hAnsiTheme="minorHAnsi" w:cstheme="minorHAnsi"/>
          <w:lang w:val="mk-MK"/>
        </w:rPr>
        <w:t xml:space="preserve"> (БРУП)</w:t>
      </w:r>
      <w:r w:rsidRPr="006554B5">
        <w:rPr>
          <w:rFonts w:asciiTheme="minorHAnsi" w:hAnsiTheme="minorHAnsi" w:cstheme="minorHAnsi"/>
        </w:rPr>
        <w:t xml:space="preserve"> </w:t>
      </w:r>
      <w:r w:rsidR="00FB0E10" w:rsidRPr="006554B5">
        <w:rPr>
          <w:rFonts w:asciiTheme="minorHAnsi" w:hAnsiTheme="minorHAnsi" w:cstheme="minorHAnsi"/>
          <w:lang w:val="mk-MK"/>
        </w:rPr>
        <w:t>бр.</w:t>
      </w:r>
      <w:proofErr w:type="gramEnd"/>
      <w:r w:rsidR="00FB0E10" w:rsidRPr="006554B5">
        <w:rPr>
          <w:rFonts w:asciiTheme="minorHAnsi" w:hAnsiTheme="minorHAnsi" w:cstheme="minorHAnsi"/>
          <w:lang w:val="mk-MK"/>
        </w:rPr>
        <w:t xml:space="preserve"> </w:t>
      </w:r>
      <w:r w:rsidR="009221F3" w:rsidRPr="006554B5">
        <w:rPr>
          <w:rFonts w:asciiTheme="minorHAnsi" w:hAnsiTheme="minorHAnsi" w:cstheme="minorHAnsi"/>
          <w:lang w:val="mk-MK"/>
        </w:rPr>
        <w:t>-------</w:t>
      </w:r>
      <w:r w:rsidR="00CF3949" w:rsidRPr="006554B5">
        <w:rPr>
          <w:rFonts w:asciiTheme="minorHAnsi" w:hAnsiTheme="minorHAnsi" w:cstheme="minorHAnsi"/>
          <w:lang w:val="mk-MK"/>
        </w:rPr>
        <w:t>година</w:t>
      </w:r>
      <w:r w:rsidR="00C11BB3" w:rsidRPr="006554B5">
        <w:rPr>
          <w:rFonts w:asciiTheme="minorHAnsi" w:hAnsiTheme="minorHAnsi" w:cstheme="minorHAnsi"/>
          <w:lang w:val="mk-MK"/>
        </w:rPr>
        <w:t xml:space="preserve"> </w:t>
      </w:r>
      <w:r w:rsidRPr="006554B5">
        <w:rPr>
          <w:rFonts w:asciiTheme="minorHAnsi" w:hAnsiTheme="minorHAnsi" w:cstheme="minorHAnsi"/>
        </w:rPr>
        <w:t>за регистрација на учесник на пазар на електрична енергија кое ги содржи сите релевантни податоци</w:t>
      </w:r>
      <w:r w:rsidR="00E35D56" w:rsidRPr="006554B5">
        <w:rPr>
          <w:rFonts w:asciiTheme="minorHAnsi" w:hAnsiTheme="minorHAnsi" w:cstheme="minorHAnsi"/>
          <w:lang w:val="mk-MK"/>
        </w:rPr>
        <w:t xml:space="preserve">, </w:t>
      </w:r>
      <w:r w:rsidRPr="006554B5">
        <w:rPr>
          <w:rFonts w:asciiTheme="minorHAnsi" w:hAnsiTheme="minorHAnsi" w:cstheme="minorHAnsi"/>
        </w:rPr>
        <w:t xml:space="preserve"> документи за учесникот на пазарот</w:t>
      </w:r>
      <w:r w:rsidR="008413C9" w:rsidRPr="006554B5">
        <w:rPr>
          <w:rFonts w:asciiTheme="minorHAnsi" w:hAnsiTheme="minorHAnsi" w:cstheme="minorHAnsi"/>
          <w:lang w:val="mk-MK"/>
        </w:rPr>
        <w:t>,</w:t>
      </w:r>
      <w:r w:rsidR="006B7ED5" w:rsidRPr="006554B5">
        <w:rPr>
          <w:rFonts w:asciiTheme="minorHAnsi" w:hAnsiTheme="minorHAnsi" w:cstheme="minorHAnsi"/>
          <w:lang w:val="mk-MK"/>
        </w:rPr>
        <w:t xml:space="preserve"> </w:t>
      </w:r>
      <w:r w:rsidR="008413C9" w:rsidRPr="006554B5">
        <w:rPr>
          <w:rFonts w:asciiTheme="minorHAnsi" w:hAnsiTheme="minorHAnsi" w:cstheme="minorHAnsi"/>
          <w:lang w:val="mk-MK"/>
        </w:rPr>
        <w:t xml:space="preserve">кои се составен дел на </w:t>
      </w:r>
      <w:r w:rsidR="006B7ED5" w:rsidRPr="006554B5">
        <w:rPr>
          <w:rFonts w:asciiTheme="minorHAnsi" w:hAnsiTheme="minorHAnsi" w:cstheme="minorHAnsi"/>
          <w:lang w:val="mk-MK"/>
        </w:rPr>
        <w:t xml:space="preserve"> З</w:t>
      </w:r>
      <w:r w:rsidR="00E35D56" w:rsidRPr="006554B5">
        <w:rPr>
          <w:rFonts w:asciiTheme="minorHAnsi" w:hAnsiTheme="minorHAnsi" w:cstheme="minorHAnsi"/>
          <w:lang w:val="mk-MK"/>
        </w:rPr>
        <w:t>аклучок</w:t>
      </w:r>
      <w:r w:rsidR="002A1268" w:rsidRPr="006554B5">
        <w:rPr>
          <w:rFonts w:asciiTheme="minorHAnsi" w:hAnsiTheme="minorHAnsi" w:cstheme="minorHAnsi"/>
          <w:lang w:val="mk-MK"/>
        </w:rPr>
        <w:t xml:space="preserve"> за уредност</w:t>
      </w:r>
      <w:r w:rsidR="006B7ED5" w:rsidRPr="006554B5">
        <w:rPr>
          <w:rFonts w:asciiTheme="minorHAnsi" w:hAnsiTheme="minorHAnsi" w:cstheme="minorHAnsi"/>
          <w:lang w:val="mk-MK"/>
        </w:rPr>
        <w:t xml:space="preserve"> на документи бр.</w:t>
      </w:r>
      <w:r w:rsidR="00E35D56" w:rsidRPr="006554B5">
        <w:rPr>
          <w:rFonts w:asciiTheme="minorHAnsi" w:hAnsiTheme="minorHAnsi" w:cstheme="minorHAnsi"/>
          <w:lang w:val="mk-MK"/>
        </w:rPr>
        <w:t xml:space="preserve"> </w:t>
      </w:r>
      <w:r w:rsidR="009221F3" w:rsidRPr="006554B5">
        <w:rPr>
          <w:rFonts w:asciiTheme="minorHAnsi" w:hAnsiTheme="minorHAnsi" w:cstheme="minorHAnsi"/>
          <w:lang w:val="mk-MK"/>
        </w:rPr>
        <w:t>---------</w:t>
      </w:r>
      <w:r w:rsidR="008413C9" w:rsidRPr="006554B5">
        <w:rPr>
          <w:rFonts w:asciiTheme="minorHAnsi" w:hAnsiTheme="minorHAnsi" w:cstheme="minorHAnsi"/>
          <w:lang w:val="mk-MK"/>
        </w:rPr>
        <w:t xml:space="preserve"> </w:t>
      </w:r>
      <w:r w:rsidR="00BB3DCB" w:rsidRPr="006554B5">
        <w:rPr>
          <w:rFonts w:asciiTheme="minorHAnsi" w:hAnsiTheme="minorHAnsi" w:cstheme="minorHAnsi"/>
          <w:lang w:val="mk-MK"/>
        </w:rPr>
        <w:t>година,</w:t>
      </w:r>
      <w:r w:rsidRPr="006554B5">
        <w:rPr>
          <w:rFonts w:asciiTheme="minorHAnsi" w:hAnsiTheme="minorHAnsi" w:cstheme="minorHAnsi"/>
        </w:rPr>
        <w:t xml:space="preserve"> согласно Правилата за пазар на електрична енергиј</w:t>
      </w:r>
      <w:r w:rsidR="00E35D56" w:rsidRPr="006554B5">
        <w:rPr>
          <w:rFonts w:asciiTheme="minorHAnsi" w:hAnsiTheme="minorHAnsi" w:cstheme="minorHAnsi"/>
          <w:lang w:val="mk-MK"/>
        </w:rPr>
        <w:t>а.</w:t>
      </w:r>
    </w:p>
    <w:p w14:paraId="73B43834" w14:textId="77777777" w:rsidR="00696596" w:rsidRPr="006554B5" w:rsidRDefault="00696596" w:rsidP="00696596">
      <w:pPr>
        <w:pStyle w:val="NoSpacing"/>
        <w:jc w:val="both"/>
        <w:rPr>
          <w:rFonts w:asciiTheme="minorHAnsi" w:hAnsiTheme="minorHAnsi" w:cstheme="minorHAnsi"/>
        </w:rPr>
      </w:pPr>
      <w:r w:rsidRPr="006554B5">
        <w:rPr>
          <w:rFonts w:asciiTheme="minorHAnsi" w:hAnsiTheme="minorHAnsi" w:cstheme="minorHAnsi"/>
        </w:rPr>
        <w:tab/>
      </w:r>
    </w:p>
    <w:p w14:paraId="63DD1C7F" w14:textId="77777777" w:rsidR="00696596" w:rsidRPr="006554B5" w:rsidRDefault="00696596" w:rsidP="00696596">
      <w:pPr>
        <w:pStyle w:val="NoSpacing"/>
        <w:jc w:val="both"/>
        <w:rPr>
          <w:rFonts w:asciiTheme="minorHAnsi" w:hAnsiTheme="minorHAnsi" w:cstheme="minorHAnsi"/>
          <w:b/>
        </w:rPr>
      </w:pPr>
      <w:r w:rsidRPr="006554B5">
        <w:rPr>
          <w:rFonts w:asciiTheme="minorHAnsi" w:hAnsiTheme="minorHAnsi" w:cstheme="minorHAnsi"/>
          <w:b/>
        </w:rPr>
        <w:t>II</w:t>
      </w:r>
      <w:r w:rsidR="00BE3DC1" w:rsidRPr="006554B5">
        <w:rPr>
          <w:rFonts w:asciiTheme="minorHAnsi" w:hAnsiTheme="minorHAnsi" w:cstheme="minorHAnsi"/>
          <w:b/>
        </w:rPr>
        <w:t>I</w:t>
      </w:r>
      <w:r w:rsidRPr="006554B5">
        <w:rPr>
          <w:rFonts w:asciiTheme="minorHAnsi" w:hAnsiTheme="minorHAnsi" w:cstheme="minorHAnsi"/>
          <w:b/>
        </w:rPr>
        <w:t>.</w:t>
      </w:r>
      <w:r w:rsidRPr="006554B5">
        <w:rPr>
          <w:rFonts w:asciiTheme="minorHAnsi" w:hAnsiTheme="minorHAnsi" w:cstheme="minorHAnsi"/>
          <w:b/>
          <w:lang w:val="mk-MK"/>
        </w:rPr>
        <w:t xml:space="preserve"> </w:t>
      </w:r>
      <w:r w:rsidRPr="006554B5">
        <w:rPr>
          <w:rFonts w:asciiTheme="minorHAnsi" w:hAnsiTheme="minorHAnsi" w:cstheme="minorHAnsi"/>
          <w:b/>
        </w:rPr>
        <w:t xml:space="preserve">ПРАВА И ОБВРСКИ НА </w:t>
      </w:r>
      <w:proofErr w:type="gramStart"/>
      <w:r w:rsidRPr="006554B5">
        <w:rPr>
          <w:rFonts w:asciiTheme="minorHAnsi" w:hAnsiTheme="minorHAnsi" w:cstheme="minorHAnsi"/>
          <w:b/>
        </w:rPr>
        <w:t>ДОГОВОРНИТЕ  СТРАНИ</w:t>
      </w:r>
      <w:proofErr w:type="gramEnd"/>
    </w:p>
    <w:p w14:paraId="349B2CD9" w14:textId="77777777" w:rsidR="00696596" w:rsidRPr="006554B5" w:rsidRDefault="00696596" w:rsidP="00696596">
      <w:pPr>
        <w:pStyle w:val="NoSpacing"/>
        <w:jc w:val="both"/>
        <w:rPr>
          <w:rFonts w:asciiTheme="minorHAnsi" w:hAnsiTheme="minorHAnsi" w:cstheme="minorHAnsi"/>
        </w:rPr>
      </w:pPr>
    </w:p>
    <w:p w14:paraId="40144C36" w14:textId="77777777" w:rsidR="00B62427" w:rsidRPr="006554B5" w:rsidRDefault="00696596" w:rsidP="00A021F5">
      <w:pPr>
        <w:pStyle w:val="NoSpacing"/>
        <w:jc w:val="center"/>
        <w:rPr>
          <w:rFonts w:asciiTheme="minorHAnsi" w:hAnsiTheme="minorHAnsi" w:cstheme="minorHAnsi"/>
        </w:rPr>
      </w:pPr>
      <w:r w:rsidRPr="006554B5">
        <w:rPr>
          <w:rFonts w:asciiTheme="minorHAnsi" w:hAnsiTheme="minorHAnsi" w:cstheme="minorHAnsi"/>
        </w:rPr>
        <w:t>Член 3</w:t>
      </w:r>
    </w:p>
    <w:p w14:paraId="65BC831D" w14:textId="401E405C" w:rsidR="00696596" w:rsidRPr="006554B5" w:rsidRDefault="00696596" w:rsidP="00696596">
      <w:pPr>
        <w:pStyle w:val="NoSpacing"/>
        <w:ind w:firstLine="720"/>
        <w:jc w:val="both"/>
        <w:rPr>
          <w:rFonts w:asciiTheme="minorHAnsi" w:hAnsiTheme="minorHAnsi" w:cstheme="minorHAnsi"/>
        </w:rPr>
      </w:pPr>
      <w:proofErr w:type="gramStart"/>
      <w:r w:rsidRPr="006554B5">
        <w:rPr>
          <w:rFonts w:asciiTheme="minorHAnsi" w:hAnsiTheme="minorHAnsi" w:cstheme="minorHAnsi"/>
        </w:rPr>
        <w:t xml:space="preserve">Со стапување на сила на овој договор </w:t>
      </w:r>
      <w:r w:rsidR="00A94DEF" w:rsidRPr="006554B5">
        <w:rPr>
          <w:rFonts w:asciiTheme="minorHAnsi" w:hAnsiTheme="minorHAnsi" w:cstheme="minorHAnsi"/>
          <w:lang w:val="mk-MK"/>
        </w:rPr>
        <w:t>У</w:t>
      </w:r>
      <w:r w:rsidRPr="006554B5">
        <w:rPr>
          <w:rFonts w:asciiTheme="minorHAnsi" w:hAnsiTheme="minorHAnsi" w:cstheme="minorHAnsi"/>
        </w:rPr>
        <w:t xml:space="preserve">чесникот на пазарот на електрична енергија се обврзува дека </w:t>
      </w:r>
      <w:r w:rsidR="00967AFE" w:rsidRPr="006554B5">
        <w:rPr>
          <w:rFonts w:asciiTheme="minorHAnsi" w:hAnsiTheme="minorHAnsi" w:cstheme="minorHAnsi"/>
          <w:lang w:val="mk-MK"/>
        </w:rPr>
        <w:t xml:space="preserve">во целост </w:t>
      </w:r>
      <w:r w:rsidR="00967AFE" w:rsidRPr="006554B5">
        <w:rPr>
          <w:rFonts w:asciiTheme="minorHAnsi" w:hAnsiTheme="minorHAnsi" w:cstheme="minorHAnsi"/>
        </w:rPr>
        <w:t>го прифаќа Законот за енергетика и сите подзаконски акти кои произлегуваат од</w:t>
      </w:r>
      <w:r w:rsidR="00967AFE" w:rsidRPr="006554B5">
        <w:rPr>
          <w:rFonts w:asciiTheme="minorHAnsi" w:hAnsiTheme="minorHAnsi" w:cstheme="minorHAnsi"/>
          <w:lang w:val="mk-MK"/>
        </w:rPr>
        <w:t xml:space="preserve"> истиот</w:t>
      </w:r>
      <w:r w:rsidR="006E773E" w:rsidRPr="006554B5">
        <w:rPr>
          <w:rFonts w:asciiTheme="minorHAnsi" w:hAnsiTheme="minorHAnsi" w:cstheme="minorHAnsi"/>
          <w:lang w:val="mk-MK"/>
        </w:rPr>
        <w:t>.</w:t>
      </w:r>
      <w:proofErr w:type="gramEnd"/>
      <w:r w:rsidRPr="006554B5">
        <w:rPr>
          <w:rFonts w:asciiTheme="minorHAnsi" w:hAnsiTheme="minorHAnsi" w:cstheme="minorHAnsi"/>
        </w:rPr>
        <w:t xml:space="preserve"> </w:t>
      </w:r>
    </w:p>
    <w:p w14:paraId="0BFEE507" w14:textId="77777777" w:rsidR="00696596" w:rsidRPr="006554B5" w:rsidRDefault="00696596" w:rsidP="00696596">
      <w:pPr>
        <w:pStyle w:val="NoSpacing"/>
        <w:jc w:val="both"/>
        <w:rPr>
          <w:rFonts w:asciiTheme="minorHAnsi" w:hAnsiTheme="minorHAnsi" w:cstheme="minorHAnsi"/>
        </w:rPr>
      </w:pPr>
    </w:p>
    <w:p w14:paraId="4CA4E9D3" w14:textId="77777777" w:rsidR="00B62427" w:rsidRPr="006554B5" w:rsidRDefault="00696596" w:rsidP="00A021F5">
      <w:pPr>
        <w:pStyle w:val="NoSpacing"/>
        <w:jc w:val="center"/>
        <w:rPr>
          <w:rFonts w:asciiTheme="minorHAnsi" w:hAnsiTheme="minorHAnsi" w:cstheme="minorHAnsi"/>
        </w:rPr>
      </w:pPr>
      <w:r w:rsidRPr="006554B5">
        <w:rPr>
          <w:rFonts w:asciiTheme="minorHAnsi" w:hAnsiTheme="minorHAnsi" w:cstheme="minorHAnsi"/>
        </w:rPr>
        <w:t>Член 4</w:t>
      </w:r>
    </w:p>
    <w:p w14:paraId="6DAB2AE7" w14:textId="7EFBA7D6" w:rsidR="00696596" w:rsidRPr="006554B5" w:rsidRDefault="00696596" w:rsidP="00696596">
      <w:pPr>
        <w:pStyle w:val="NoSpacing"/>
        <w:ind w:firstLine="720"/>
        <w:jc w:val="both"/>
        <w:rPr>
          <w:rFonts w:asciiTheme="minorHAnsi" w:hAnsiTheme="minorHAnsi" w:cstheme="minorHAnsi"/>
          <w:lang w:val="mk-MK"/>
        </w:rPr>
      </w:pPr>
      <w:r w:rsidRPr="006554B5">
        <w:rPr>
          <w:rFonts w:asciiTheme="minorHAnsi" w:hAnsiTheme="minorHAnsi" w:cstheme="minorHAnsi"/>
        </w:rPr>
        <w:t xml:space="preserve">Учесникот на пазар учествува на пазарот на електрична енергија со обезбедена  </w:t>
      </w:r>
      <w:r w:rsidR="00160A2E" w:rsidRPr="006554B5">
        <w:rPr>
          <w:rFonts w:asciiTheme="minorHAnsi" w:hAnsiTheme="minorHAnsi" w:cstheme="minorHAnsi"/>
          <w:lang w:val="mk-MK"/>
        </w:rPr>
        <w:t xml:space="preserve">важечка </w:t>
      </w:r>
      <w:r w:rsidRPr="006554B5">
        <w:rPr>
          <w:rFonts w:asciiTheme="minorHAnsi" w:hAnsiTheme="minorHAnsi" w:cstheme="minorHAnsi"/>
        </w:rPr>
        <w:t>лиценца за вршење на енергетска дејност издадена од Р</w:t>
      </w:r>
      <w:r w:rsidR="006E773E" w:rsidRPr="006554B5">
        <w:rPr>
          <w:rFonts w:asciiTheme="minorHAnsi" w:hAnsiTheme="minorHAnsi" w:cstheme="minorHAnsi"/>
          <w:lang w:val="mk-MK"/>
        </w:rPr>
        <w:t xml:space="preserve">егулаторна комисија за енергетика </w:t>
      </w:r>
      <w:r w:rsidR="008720F4" w:rsidRPr="006554B5">
        <w:rPr>
          <w:rFonts w:asciiTheme="minorHAnsi" w:hAnsiTheme="minorHAnsi" w:cstheme="minorHAnsi"/>
          <w:lang w:val="mk-MK"/>
        </w:rPr>
        <w:t xml:space="preserve">и водни услуги на Република Северна Македонија </w:t>
      </w:r>
      <w:r w:rsidR="006E773E" w:rsidRPr="006554B5">
        <w:rPr>
          <w:rFonts w:asciiTheme="minorHAnsi" w:hAnsiTheme="minorHAnsi" w:cstheme="minorHAnsi"/>
          <w:lang w:val="mk-MK"/>
        </w:rPr>
        <w:t>(во понатамошниот текст РКЕ)</w:t>
      </w:r>
      <w:r w:rsidR="00357EF1" w:rsidRPr="006554B5">
        <w:rPr>
          <w:rFonts w:asciiTheme="minorHAnsi" w:hAnsiTheme="minorHAnsi" w:cstheme="minorHAnsi"/>
          <w:lang w:val="mk-MK"/>
        </w:rPr>
        <w:t>, решение за упис во регистарот на странски трговци и снабдувачи на електрична енергија</w:t>
      </w:r>
      <w:r w:rsidRPr="006554B5">
        <w:rPr>
          <w:rFonts w:asciiTheme="minorHAnsi" w:hAnsiTheme="minorHAnsi" w:cstheme="minorHAnsi"/>
        </w:rPr>
        <w:t xml:space="preserve"> или без лиценца  доколку</w:t>
      </w:r>
      <w:r w:rsidR="00A9316F" w:rsidRPr="006554B5">
        <w:rPr>
          <w:rFonts w:asciiTheme="minorHAnsi" w:hAnsiTheme="minorHAnsi" w:cstheme="minorHAnsi"/>
        </w:rPr>
        <w:t xml:space="preserve"> </w:t>
      </w:r>
      <w:r w:rsidR="00EA3FD5" w:rsidRPr="006554B5">
        <w:rPr>
          <w:rFonts w:asciiTheme="minorHAnsi" w:hAnsiTheme="minorHAnsi" w:cstheme="minorHAnsi"/>
          <w:lang w:val="mk-MK"/>
        </w:rPr>
        <w:t>е потрошувач кој има право на самостојно учество на пазарот на електрична енергија, во согласност со Правилата за пазар на електрична енергија</w:t>
      </w:r>
      <w:r w:rsidR="008720F4" w:rsidRPr="006554B5">
        <w:rPr>
          <w:rFonts w:asciiTheme="minorHAnsi" w:hAnsiTheme="minorHAnsi" w:cstheme="minorHAnsi"/>
          <w:lang w:val="mk-MK"/>
        </w:rPr>
        <w:t>.</w:t>
      </w:r>
    </w:p>
    <w:p w14:paraId="5A99C54B" w14:textId="77777777" w:rsidR="00696596" w:rsidRPr="006554B5" w:rsidRDefault="00696596" w:rsidP="00696596">
      <w:pPr>
        <w:pStyle w:val="NoSpacing"/>
        <w:jc w:val="both"/>
        <w:rPr>
          <w:rFonts w:asciiTheme="minorHAnsi" w:hAnsiTheme="minorHAnsi" w:cstheme="minorHAnsi"/>
        </w:rPr>
      </w:pPr>
    </w:p>
    <w:p w14:paraId="5832C54E" w14:textId="77777777" w:rsidR="00B62427" w:rsidRPr="006554B5" w:rsidRDefault="00696596" w:rsidP="00A021F5">
      <w:pPr>
        <w:pStyle w:val="NoSpacing"/>
        <w:jc w:val="center"/>
        <w:rPr>
          <w:rFonts w:asciiTheme="minorHAnsi" w:hAnsiTheme="minorHAnsi" w:cstheme="minorHAnsi"/>
        </w:rPr>
      </w:pPr>
      <w:r w:rsidRPr="006554B5">
        <w:rPr>
          <w:rFonts w:asciiTheme="minorHAnsi" w:hAnsiTheme="minorHAnsi" w:cstheme="minorHAnsi"/>
        </w:rPr>
        <w:t>Член 5</w:t>
      </w:r>
    </w:p>
    <w:p w14:paraId="2EC8333A" w14:textId="1762B6F4" w:rsidR="00696596" w:rsidRPr="006554B5" w:rsidRDefault="00696596" w:rsidP="00696596">
      <w:pPr>
        <w:pStyle w:val="NoSpacing"/>
        <w:ind w:firstLine="720"/>
        <w:jc w:val="both"/>
        <w:rPr>
          <w:rFonts w:asciiTheme="minorHAnsi" w:hAnsiTheme="minorHAnsi" w:cstheme="minorHAnsi"/>
        </w:rPr>
      </w:pPr>
      <w:proofErr w:type="gramStart"/>
      <w:r w:rsidRPr="006554B5">
        <w:rPr>
          <w:rFonts w:asciiTheme="minorHAnsi" w:hAnsiTheme="minorHAnsi" w:cstheme="minorHAnsi"/>
        </w:rPr>
        <w:t>Учесникот на пазар со потпишување на овој договор</w:t>
      </w:r>
      <w:r w:rsidR="00EF27E4" w:rsidRPr="006554B5">
        <w:rPr>
          <w:rFonts w:asciiTheme="minorHAnsi" w:hAnsiTheme="minorHAnsi" w:cstheme="minorHAnsi"/>
        </w:rPr>
        <w:t xml:space="preserve">, </w:t>
      </w:r>
      <w:r w:rsidRPr="006554B5">
        <w:rPr>
          <w:rFonts w:asciiTheme="minorHAnsi" w:hAnsiTheme="minorHAnsi" w:cstheme="minorHAnsi"/>
        </w:rPr>
        <w:t>ја</w:t>
      </w:r>
      <w:r w:rsidR="00EF27E4" w:rsidRPr="006554B5">
        <w:rPr>
          <w:rFonts w:asciiTheme="minorHAnsi" w:hAnsiTheme="minorHAnsi" w:cstheme="minorHAnsi"/>
        </w:rPr>
        <w:t xml:space="preserve"> презема</w:t>
      </w:r>
      <w:r w:rsidRPr="006554B5">
        <w:rPr>
          <w:rFonts w:asciiTheme="minorHAnsi" w:hAnsiTheme="minorHAnsi" w:cstheme="minorHAnsi"/>
        </w:rPr>
        <w:t xml:space="preserve"> финансиската одговорност за влијанието на неговите активности на пазарот</w:t>
      </w:r>
      <w:r w:rsidR="008720F4" w:rsidRPr="006554B5">
        <w:rPr>
          <w:rFonts w:asciiTheme="minorHAnsi" w:hAnsiTheme="minorHAnsi" w:cstheme="minorHAnsi"/>
          <w:lang w:val="mk-MK"/>
        </w:rPr>
        <w:t xml:space="preserve"> на електрична енергија</w:t>
      </w:r>
      <w:r w:rsidRPr="006554B5">
        <w:rPr>
          <w:rFonts w:asciiTheme="minorHAnsi" w:hAnsiTheme="minorHAnsi" w:cstheme="minorHAnsi"/>
        </w:rPr>
        <w:t>.</w:t>
      </w:r>
      <w:proofErr w:type="gramEnd"/>
      <w:r w:rsidRPr="006554B5">
        <w:rPr>
          <w:rFonts w:asciiTheme="minorHAnsi" w:hAnsiTheme="minorHAnsi" w:cstheme="minorHAnsi"/>
        </w:rPr>
        <w:t xml:space="preserve"> </w:t>
      </w:r>
    </w:p>
    <w:p w14:paraId="51621581" w14:textId="77777777" w:rsidR="00696596" w:rsidRPr="006554B5" w:rsidRDefault="00696596" w:rsidP="00696596">
      <w:pPr>
        <w:pStyle w:val="NoSpacing"/>
        <w:jc w:val="both"/>
        <w:rPr>
          <w:rFonts w:asciiTheme="minorHAnsi" w:hAnsiTheme="minorHAnsi" w:cstheme="minorHAnsi"/>
        </w:rPr>
      </w:pPr>
    </w:p>
    <w:p w14:paraId="3ADFE31C" w14:textId="77777777" w:rsidR="00B62427" w:rsidRPr="006554B5" w:rsidRDefault="00696596" w:rsidP="00A021F5">
      <w:pPr>
        <w:pStyle w:val="NoSpacing"/>
        <w:jc w:val="center"/>
        <w:rPr>
          <w:rFonts w:asciiTheme="minorHAnsi" w:hAnsiTheme="minorHAnsi" w:cstheme="minorHAnsi"/>
        </w:rPr>
      </w:pPr>
      <w:r w:rsidRPr="006554B5">
        <w:rPr>
          <w:rFonts w:asciiTheme="minorHAnsi" w:hAnsiTheme="minorHAnsi" w:cstheme="minorHAnsi"/>
        </w:rPr>
        <w:t>Член 6</w:t>
      </w:r>
    </w:p>
    <w:p w14:paraId="3A187C91" w14:textId="2A3EF0F4" w:rsidR="006B3615" w:rsidRPr="006554B5" w:rsidRDefault="00696596" w:rsidP="001A391B">
      <w:pPr>
        <w:pStyle w:val="NoSpacing"/>
        <w:ind w:firstLine="720"/>
        <w:jc w:val="both"/>
        <w:rPr>
          <w:rFonts w:asciiTheme="minorHAnsi" w:hAnsiTheme="minorHAnsi" w:cstheme="minorHAnsi"/>
          <w:lang w:val="mk-MK"/>
        </w:rPr>
      </w:pPr>
      <w:proofErr w:type="gramStart"/>
      <w:r w:rsidRPr="006554B5">
        <w:rPr>
          <w:rFonts w:asciiTheme="minorHAnsi" w:hAnsiTheme="minorHAnsi" w:cstheme="minorHAnsi"/>
        </w:rPr>
        <w:t xml:space="preserve">Со </w:t>
      </w:r>
      <w:r w:rsidR="002D0318" w:rsidRPr="006554B5">
        <w:rPr>
          <w:rFonts w:asciiTheme="minorHAnsi" w:hAnsiTheme="minorHAnsi" w:cstheme="minorHAnsi"/>
          <w:lang w:val="mk-MK"/>
        </w:rPr>
        <w:t xml:space="preserve">стапување </w:t>
      </w:r>
      <w:r w:rsidRPr="006554B5">
        <w:rPr>
          <w:rFonts w:asciiTheme="minorHAnsi" w:hAnsiTheme="minorHAnsi" w:cstheme="minorHAnsi"/>
        </w:rPr>
        <w:t xml:space="preserve">во сила на овој Договор, </w:t>
      </w:r>
      <w:r w:rsidR="00A94DEF" w:rsidRPr="006554B5">
        <w:rPr>
          <w:rFonts w:asciiTheme="minorHAnsi" w:hAnsiTheme="minorHAnsi" w:cstheme="minorHAnsi"/>
          <w:lang w:val="mk-MK"/>
        </w:rPr>
        <w:t>У</w:t>
      </w:r>
      <w:r w:rsidRPr="006554B5">
        <w:rPr>
          <w:rFonts w:asciiTheme="minorHAnsi" w:hAnsiTheme="minorHAnsi" w:cstheme="minorHAnsi"/>
        </w:rPr>
        <w:t>чесникот на пазар добива идентификационен број, под кој</w:t>
      </w:r>
      <w:r w:rsidR="00D6546D" w:rsidRPr="006554B5">
        <w:rPr>
          <w:rFonts w:asciiTheme="minorHAnsi" w:hAnsiTheme="minorHAnsi" w:cstheme="minorHAnsi"/>
        </w:rPr>
        <w:t xml:space="preserve"> </w:t>
      </w:r>
      <w:r w:rsidR="00040433" w:rsidRPr="006554B5">
        <w:rPr>
          <w:rFonts w:asciiTheme="minorHAnsi" w:hAnsiTheme="minorHAnsi" w:cstheme="minorHAnsi"/>
          <w:lang w:val="mk-MK"/>
        </w:rPr>
        <w:t>О</w:t>
      </w:r>
      <w:r w:rsidR="00EA3FD5" w:rsidRPr="006554B5">
        <w:rPr>
          <w:rFonts w:asciiTheme="minorHAnsi" w:hAnsiTheme="minorHAnsi" w:cstheme="minorHAnsi"/>
          <w:lang w:val="mk-MK"/>
        </w:rPr>
        <w:t>ПЕЕ</w:t>
      </w:r>
      <w:r w:rsidR="00EA3FD5" w:rsidRPr="006554B5">
        <w:rPr>
          <w:rFonts w:asciiTheme="minorHAnsi" w:hAnsiTheme="minorHAnsi" w:cstheme="minorHAnsi"/>
        </w:rPr>
        <w:t xml:space="preserve"> </w:t>
      </w:r>
      <w:r w:rsidRPr="006554B5">
        <w:rPr>
          <w:rFonts w:asciiTheme="minorHAnsi" w:hAnsiTheme="minorHAnsi" w:cstheme="minorHAnsi"/>
        </w:rPr>
        <w:t xml:space="preserve">го впишува во Регистарот на </w:t>
      </w:r>
      <w:r w:rsidR="00A94DEF" w:rsidRPr="006554B5">
        <w:rPr>
          <w:rFonts w:asciiTheme="minorHAnsi" w:hAnsiTheme="minorHAnsi" w:cstheme="minorHAnsi"/>
          <w:lang w:val="mk-MK"/>
        </w:rPr>
        <w:t>У</w:t>
      </w:r>
      <w:r w:rsidRPr="006554B5">
        <w:rPr>
          <w:rFonts w:asciiTheme="minorHAnsi" w:hAnsiTheme="minorHAnsi" w:cstheme="minorHAnsi"/>
        </w:rPr>
        <w:t>чесници на пазарот на електрична енергија и истиот се стекнува со својство на У</w:t>
      </w:r>
      <w:r w:rsidR="008720F4" w:rsidRPr="006554B5">
        <w:rPr>
          <w:rFonts w:asciiTheme="minorHAnsi" w:hAnsiTheme="minorHAnsi" w:cstheme="minorHAnsi"/>
          <w:lang w:val="mk-MK"/>
        </w:rPr>
        <w:t>П</w:t>
      </w:r>
      <w:r w:rsidRPr="006554B5">
        <w:rPr>
          <w:rFonts w:asciiTheme="minorHAnsi" w:hAnsiTheme="minorHAnsi" w:cstheme="minorHAnsi"/>
        </w:rPr>
        <w:t>.</w:t>
      </w:r>
      <w:proofErr w:type="gramEnd"/>
    </w:p>
    <w:p w14:paraId="586FA6E2" w14:textId="77777777" w:rsidR="00696596" w:rsidRPr="006554B5" w:rsidRDefault="00696596" w:rsidP="00696596">
      <w:pPr>
        <w:pStyle w:val="NoSpacing"/>
        <w:jc w:val="both"/>
        <w:rPr>
          <w:rFonts w:asciiTheme="minorHAnsi" w:hAnsiTheme="minorHAnsi" w:cstheme="minorHAnsi"/>
        </w:rPr>
      </w:pPr>
    </w:p>
    <w:p w14:paraId="4E620EA2" w14:textId="77777777" w:rsidR="00696596" w:rsidRPr="006554B5" w:rsidRDefault="00A021F5" w:rsidP="00A021F5">
      <w:pPr>
        <w:pStyle w:val="NoSpacing"/>
        <w:jc w:val="center"/>
        <w:rPr>
          <w:rFonts w:asciiTheme="minorHAnsi" w:hAnsiTheme="minorHAnsi" w:cstheme="minorHAnsi"/>
        </w:rPr>
      </w:pPr>
      <w:r w:rsidRPr="006554B5">
        <w:rPr>
          <w:rFonts w:asciiTheme="minorHAnsi" w:hAnsiTheme="minorHAnsi" w:cstheme="minorHAnsi"/>
        </w:rPr>
        <w:t>Член 7</w:t>
      </w:r>
    </w:p>
    <w:p w14:paraId="22D83139" w14:textId="1EB9A5B8" w:rsidR="00EA3FD5" w:rsidRPr="006554B5" w:rsidRDefault="00696596" w:rsidP="00870615">
      <w:pPr>
        <w:pStyle w:val="NoSpacing"/>
        <w:ind w:firstLine="720"/>
        <w:jc w:val="both"/>
        <w:rPr>
          <w:rFonts w:asciiTheme="minorHAnsi" w:hAnsiTheme="minorHAnsi" w:cstheme="minorHAnsi"/>
        </w:rPr>
      </w:pPr>
      <w:r w:rsidRPr="006554B5">
        <w:rPr>
          <w:rFonts w:asciiTheme="minorHAnsi" w:hAnsiTheme="minorHAnsi" w:cstheme="minorHAnsi"/>
        </w:rPr>
        <w:t xml:space="preserve">Со </w:t>
      </w:r>
      <w:r w:rsidR="002D0318" w:rsidRPr="006554B5">
        <w:rPr>
          <w:rFonts w:asciiTheme="minorHAnsi" w:hAnsiTheme="minorHAnsi" w:cstheme="minorHAnsi"/>
          <w:lang w:val="mk-MK"/>
        </w:rPr>
        <w:t>стапување</w:t>
      </w:r>
      <w:r w:rsidR="004C5B1E" w:rsidRPr="006554B5">
        <w:rPr>
          <w:rFonts w:asciiTheme="minorHAnsi" w:hAnsiTheme="minorHAnsi" w:cstheme="minorHAnsi"/>
        </w:rPr>
        <w:t xml:space="preserve"> во </w:t>
      </w:r>
      <w:proofErr w:type="gramStart"/>
      <w:r w:rsidR="004C5B1E" w:rsidRPr="006554B5">
        <w:rPr>
          <w:rFonts w:asciiTheme="minorHAnsi" w:hAnsiTheme="minorHAnsi" w:cstheme="minorHAnsi"/>
        </w:rPr>
        <w:t xml:space="preserve">сила </w:t>
      </w:r>
      <w:r w:rsidR="004C5B1E" w:rsidRPr="006554B5">
        <w:rPr>
          <w:rFonts w:asciiTheme="minorHAnsi" w:hAnsiTheme="minorHAnsi" w:cstheme="minorHAnsi"/>
          <w:lang w:val="mk-MK"/>
        </w:rPr>
        <w:t xml:space="preserve"> на</w:t>
      </w:r>
      <w:proofErr w:type="gramEnd"/>
      <w:r w:rsidR="002D0318" w:rsidRPr="006554B5">
        <w:rPr>
          <w:rFonts w:asciiTheme="minorHAnsi" w:hAnsiTheme="minorHAnsi" w:cstheme="minorHAnsi"/>
          <w:lang w:val="mk-MK"/>
        </w:rPr>
        <w:t xml:space="preserve"> </w:t>
      </w:r>
      <w:r w:rsidRPr="006554B5">
        <w:rPr>
          <w:rFonts w:asciiTheme="minorHAnsi" w:hAnsiTheme="minorHAnsi" w:cstheme="minorHAnsi"/>
        </w:rPr>
        <w:t>овој Договор, У</w:t>
      </w:r>
      <w:r w:rsidR="008720F4" w:rsidRPr="006554B5">
        <w:rPr>
          <w:rFonts w:asciiTheme="minorHAnsi" w:hAnsiTheme="minorHAnsi" w:cstheme="minorHAnsi"/>
          <w:lang w:val="mk-MK"/>
        </w:rPr>
        <w:t>П</w:t>
      </w:r>
      <w:r w:rsidRPr="006554B5">
        <w:rPr>
          <w:rFonts w:asciiTheme="minorHAnsi" w:hAnsiTheme="minorHAnsi" w:cstheme="minorHAnsi"/>
        </w:rPr>
        <w:t xml:space="preserve"> се сте</w:t>
      </w:r>
      <w:r w:rsidR="00D75A01" w:rsidRPr="006554B5">
        <w:rPr>
          <w:rFonts w:asciiTheme="minorHAnsi" w:hAnsiTheme="minorHAnsi" w:cstheme="minorHAnsi"/>
        </w:rPr>
        <w:t>кнува со право</w:t>
      </w:r>
      <w:r w:rsidR="00B11B2A" w:rsidRPr="003B5A21">
        <w:rPr>
          <w:rFonts w:asciiTheme="minorHAnsi" w:hAnsiTheme="minorHAnsi" w:cstheme="minorHAnsi"/>
        </w:rPr>
        <w:t xml:space="preserve"> </w:t>
      </w:r>
      <w:r w:rsidR="00B11B2A" w:rsidRPr="006554B5">
        <w:rPr>
          <w:rFonts w:asciiTheme="minorHAnsi" w:hAnsiTheme="minorHAnsi" w:cstheme="minorHAnsi"/>
          <w:lang w:val="mk-MK"/>
        </w:rPr>
        <w:t>д</w:t>
      </w:r>
      <w:r w:rsidR="00B11B2A" w:rsidRPr="006554B5">
        <w:rPr>
          <w:rFonts w:asciiTheme="minorHAnsi" w:hAnsiTheme="minorHAnsi" w:cstheme="minorHAnsi"/>
        </w:rPr>
        <w:t>а учествува на Пазар</w:t>
      </w:r>
      <w:r w:rsidR="00B11B2A" w:rsidRPr="006554B5">
        <w:rPr>
          <w:rFonts w:asciiTheme="minorHAnsi" w:hAnsiTheme="minorHAnsi" w:cstheme="minorHAnsi"/>
          <w:lang w:val="mk-MK"/>
        </w:rPr>
        <w:t>от</w:t>
      </w:r>
      <w:r w:rsidR="00870615" w:rsidRPr="006554B5">
        <w:rPr>
          <w:rFonts w:asciiTheme="minorHAnsi" w:hAnsiTheme="minorHAnsi" w:cstheme="minorHAnsi"/>
        </w:rPr>
        <w:t xml:space="preserve"> на електрична енергија со </w:t>
      </w:r>
      <w:r w:rsidR="00FB0F6B" w:rsidRPr="006554B5">
        <w:rPr>
          <w:rFonts w:asciiTheme="minorHAnsi" w:hAnsiTheme="minorHAnsi" w:cstheme="minorHAnsi"/>
        </w:rPr>
        <w:t>билатерални договори</w:t>
      </w:r>
      <w:r w:rsidR="00040433" w:rsidRPr="006554B5">
        <w:rPr>
          <w:rFonts w:asciiTheme="minorHAnsi" w:hAnsiTheme="minorHAnsi" w:cstheme="minorHAnsi"/>
          <w:lang w:val="mk-MK"/>
        </w:rPr>
        <w:t>.</w:t>
      </w:r>
    </w:p>
    <w:p w14:paraId="5AE51F69" w14:textId="77777777" w:rsidR="00386617" w:rsidRPr="006554B5" w:rsidRDefault="00386617" w:rsidP="00386617">
      <w:pPr>
        <w:pStyle w:val="NoSpacing"/>
        <w:ind w:left="735"/>
        <w:jc w:val="both"/>
        <w:rPr>
          <w:rFonts w:asciiTheme="minorHAnsi" w:hAnsiTheme="minorHAnsi" w:cstheme="minorHAnsi"/>
          <w:lang w:val="mk-MK"/>
        </w:rPr>
      </w:pPr>
    </w:p>
    <w:p w14:paraId="22F2F8D5" w14:textId="77777777" w:rsidR="00386617" w:rsidRPr="006554B5" w:rsidRDefault="00386617" w:rsidP="00386617">
      <w:pPr>
        <w:pStyle w:val="NoSpacing"/>
        <w:jc w:val="both"/>
        <w:rPr>
          <w:rFonts w:asciiTheme="minorHAnsi" w:hAnsiTheme="minorHAnsi" w:cstheme="minorHAnsi"/>
          <w:lang w:val="mk-MK"/>
        </w:rPr>
      </w:pPr>
      <w:r w:rsidRPr="006554B5">
        <w:rPr>
          <w:rFonts w:asciiTheme="minorHAnsi" w:hAnsiTheme="minorHAnsi" w:cstheme="minorHAnsi"/>
        </w:rPr>
        <w:tab/>
      </w:r>
      <w:r w:rsidRPr="006554B5">
        <w:rPr>
          <w:rFonts w:asciiTheme="minorHAnsi" w:hAnsiTheme="minorHAnsi" w:cstheme="minorHAnsi"/>
        </w:rPr>
        <w:tab/>
      </w:r>
      <w:r w:rsidRPr="006554B5">
        <w:rPr>
          <w:rFonts w:asciiTheme="minorHAnsi" w:hAnsiTheme="minorHAnsi" w:cstheme="minorHAnsi"/>
        </w:rPr>
        <w:tab/>
      </w:r>
      <w:r w:rsidRPr="006554B5">
        <w:rPr>
          <w:rFonts w:asciiTheme="minorHAnsi" w:hAnsiTheme="minorHAnsi" w:cstheme="minorHAnsi"/>
        </w:rPr>
        <w:tab/>
      </w:r>
      <w:r w:rsidRPr="006554B5">
        <w:rPr>
          <w:rFonts w:asciiTheme="minorHAnsi" w:hAnsiTheme="minorHAnsi" w:cstheme="minorHAnsi"/>
        </w:rPr>
        <w:tab/>
      </w:r>
      <w:r w:rsidRPr="006554B5">
        <w:rPr>
          <w:rFonts w:asciiTheme="minorHAnsi" w:hAnsiTheme="minorHAnsi" w:cstheme="minorHAnsi"/>
        </w:rPr>
        <w:tab/>
        <w:t xml:space="preserve">Член </w:t>
      </w:r>
      <w:r w:rsidR="009C6356" w:rsidRPr="006554B5">
        <w:rPr>
          <w:rFonts w:asciiTheme="minorHAnsi" w:hAnsiTheme="minorHAnsi" w:cstheme="minorHAnsi"/>
          <w:lang w:val="mk-MK"/>
        </w:rPr>
        <w:t>8</w:t>
      </w:r>
    </w:p>
    <w:p w14:paraId="5E40B641" w14:textId="53175225" w:rsidR="00944118" w:rsidRPr="006554B5" w:rsidRDefault="00386617" w:rsidP="00AF78B3">
      <w:pPr>
        <w:pStyle w:val="NoSpacing"/>
        <w:ind w:firstLine="720"/>
        <w:jc w:val="both"/>
        <w:rPr>
          <w:rFonts w:asciiTheme="minorHAnsi" w:hAnsiTheme="minorHAnsi" w:cstheme="minorHAnsi"/>
        </w:rPr>
      </w:pPr>
      <w:proofErr w:type="gramStart"/>
      <w:r w:rsidRPr="006554B5">
        <w:rPr>
          <w:rFonts w:asciiTheme="minorHAnsi" w:hAnsiTheme="minorHAnsi" w:cstheme="minorHAnsi"/>
        </w:rPr>
        <w:t xml:space="preserve">Учесникот на пазарот е должен по барање на </w:t>
      </w:r>
      <w:r w:rsidR="009C6356" w:rsidRPr="006554B5">
        <w:rPr>
          <w:rFonts w:asciiTheme="minorHAnsi" w:hAnsiTheme="minorHAnsi" w:cstheme="minorHAnsi"/>
          <w:lang w:val="mk-MK"/>
        </w:rPr>
        <w:t>ОПЕЕ</w:t>
      </w:r>
      <w:r w:rsidR="009C6356" w:rsidRPr="006554B5">
        <w:rPr>
          <w:rFonts w:asciiTheme="minorHAnsi" w:hAnsiTheme="minorHAnsi" w:cstheme="minorHAnsi"/>
        </w:rPr>
        <w:t xml:space="preserve"> </w:t>
      </w:r>
      <w:r w:rsidRPr="006554B5">
        <w:rPr>
          <w:rFonts w:asciiTheme="minorHAnsi" w:hAnsiTheme="minorHAnsi" w:cstheme="minorHAnsi"/>
        </w:rPr>
        <w:t>да достави копии од сите склучени билатерални договори за купопродажба на електрична енергија.</w:t>
      </w:r>
      <w:proofErr w:type="gramEnd"/>
    </w:p>
    <w:p w14:paraId="739CC243" w14:textId="77777777" w:rsidR="0024341C" w:rsidRPr="006554B5" w:rsidRDefault="0024341C" w:rsidP="00AF78B3">
      <w:pPr>
        <w:pStyle w:val="NoSpacing"/>
        <w:ind w:firstLine="720"/>
        <w:jc w:val="both"/>
        <w:rPr>
          <w:rFonts w:asciiTheme="minorHAnsi" w:hAnsiTheme="minorHAnsi" w:cstheme="minorHAnsi"/>
          <w:lang w:val="mk-MK"/>
        </w:rPr>
      </w:pPr>
    </w:p>
    <w:p w14:paraId="5FD57EB2" w14:textId="77777777" w:rsidR="00A021F5" w:rsidRPr="006554B5" w:rsidRDefault="00386617" w:rsidP="00386617">
      <w:pPr>
        <w:pStyle w:val="NoSpacing"/>
        <w:rPr>
          <w:rFonts w:asciiTheme="minorHAnsi" w:hAnsiTheme="minorHAnsi" w:cstheme="minorHAnsi"/>
          <w:lang w:val="mk-MK"/>
        </w:rPr>
      </w:pPr>
      <w:r w:rsidRPr="006554B5">
        <w:rPr>
          <w:rFonts w:asciiTheme="minorHAnsi" w:hAnsiTheme="minorHAnsi" w:cstheme="minorHAnsi"/>
        </w:rPr>
        <w:tab/>
      </w:r>
    </w:p>
    <w:p w14:paraId="1C6A6455" w14:textId="77777777" w:rsidR="00696596" w:rsidRPr="006554B5" w:rsidRDefault="00A021F5" w:rsidP="00B11B2A">
      <w:pPr>
        <w:pStyle w:val="NoSpacing"/>
        <w:jc w:val="center"/>
        <w:rPr>
          <w:rFonts w:asciiTheme="minorHAnsi" w:hAnsiTheme="minorHAnsi" w:cstheme="minorHAnsi"/>
        </w:rPr>
      </w:pPr>
      <w:r w:rsidRPr="006554B5">
        <w:rPr>
          <w:rFonts w:asciiTheme="minorHAnsi" w:hAnsiTheme="minorHAnsi" w:cstheme="minorHAnsi"/>
        </w:rPr>
        <w:t xml:space="preserve">Член </w:t>
      </w:r>
      <w:r w:rsidR="009C6356" w:rsidRPr="006554B5">
        <w:rPr>
          <w:rFonts w:asciiTheme="minorHAnsi" w:hAnsiTheme="minorHAnsi" w:cstheme="minorHAnsi"/>
          <w:lang w:val="mk-MK"/>
        </w:rPr>
        <w:t>9</w:t>
      </w:r>
    </w:p>
    <w:p w14:paraId="3897D969" w14:textId="262788CB" w:rsidR="001A391B" w:rsidRPr="006554B5" w:rsidRDefault="009C6356" w:rsidP="001A391B">
      <w:pPr>
        <w:pStyle w:val="NoSpacing"/>
        <w:ind w:firstLine="720"/>
        <w:jc w:val="both"/>
        <w:rPr>
          <w:rFonts w:asciiTheme="minorHAnsi" w:hAnsiTheme="minorHAnsi" w:cstheme="minorHAnsi"/>
          <w:lang w:val="mk-MK"/>
        </w:rPr>
      </w:pPr>
      <w:r w:rsidRPr="006554B5">
        <w:rPr>
          <w:rFonts w:asciiTheme="minorHAnsi" w:hAnsiTheme="minorHAnsi" w:cstheme="minorHAnsi"/>
          <w:lang w:val="mk-MK"/>
        </w:rPr>
        <w:t>ОПЕЕ</w:t>
      </w:r>
      <w:r w:rsidRPr="006554B5">
        <w:rPr>
          <w:rFonts w:asciiTheme="minorHAnsi" w:hAnsiTheme="minorHAnsi" w:cstheme="minorHAnsi"/>
        </w:rPr>
        <w:t xml:space="preserve"> </w:t>
      </w:r>
      <w:r w:rsidR="00690682" w:rsidRPr="006554B5">
        <w:rPr>
          <w:rFonts w:asciiTheme="minorHAnsi" w:hAnsiTheme="minorHAnsi" w:cstheme="minorHAnsi"/>
        </w:rPr>
        <w:t xml:space="preserve">е должен да обезбеди недискриминаторен пристап на </w:t>
      </w:r>
      <w:r w:rsidR="000018CA" w:rsidRPr="006554B5">
        <w:rPr>
          <w:rFonts w:asciiTheme="minorHAnsi" w:hAnsiTheme="minorHAnsi" w:cstheme="minorHAnsi"/>
        </w:rPr>
        <w:t>У</w:t>
      </w:r>
      <w:r w:rsidR="008720F4" w:rsidRPr="006554B5">
        <w:rPr>
          <w:rFonts w:asciiTheme="minorHAnsi" w:hAnsiTheme="minorHAnsi" w:cstheme="minorHAnsi"/>
          <w:lang w:val="mk-MK"/>
        </w:rPr>
        <w:t xml:space="preserve">П на </w:t>
      </w:r>
      <w:r w:rsidR="00690682" w:rsidRPr="006554B5">
        <w:rPr>
          <w:rFonts w:asciiTheme="minorHAnsi" w:hAnsiTheme="minorHAnsi" w:cstheme="minorHAnsi"/>
        </w:rPr>
        <w:t>пазарот на електрична енергија.</w:t>
      </w:r>
    </w:p>
    <w:p w14:paraId="347C6464" w14:textId="77777777" w:rsidR="009C6356" w:rsidRPr="006554B5" w:rsidRDefault="009C6356" w:rsidP="001A391B">
      <w:pPr>
        <w:pStyle w:val="NoSpacing"/>
        <w:jc w:val="center"/>
        <w:rPr>
          <w:rFonts w:asciiTheme="minorHAnsi" w:hAnsiTheme="minorHAnsi" w:cstheme="minorHAnsi"/>
          <w:lang w:val="mk-MK"/>
        </w:rPr>
      </w:pPr>
      <w:r w:rsidRPr="006554B5">
        <w:rPr>
          <w:rFonts w:asciiTheme="minorHAnsi" w:hAnsiTheme="minorHAnsi" w:cstheme="minorHAnsi"/>
        </w:rPr>
        <w:t xml:space="preserve">Член </w:t>
      </w:r>
      <w:r w:rsidRPr="006554B5">
        <w:rPr>
          <w:rFonts w:asciiTheme="minorHAnsi" w:hAnsiTheme="minorHAnsi" w:cstheme="minorHAnsi"/>
          <w:lang w:val="mk-MK"/>
        </w:rPr>
        <w:t>10</w:t>
      </w:r>
    </w:p>
    <w:p w14:paraId="2324229A" w14:textId="77777777" w:rsidR="00690682" w:rsidRPr="006554B5" w:rsidRDefault="00690682" w:rsidP="00696596">
      <w:pPr>
        <w:pStyle w:val="NoSpacing"/>
        <w:ind w:firstLine="720"/>
        <w:jc w:val="both"/>
        <w:rPr>
          <w:rFonts w:asciiTheme="minorHAnsi" w:hAnsiTheme="minorHAnsi" w:cstheme="minorHAnsi"/>
          <w:lang w:val="mk-MK"/>
        </w:rPr>
      </w:pPr>
    </w:p>
    <w:p w14:paraId="3C50325B" w14:textId="17D5D79B" w:rsidR="00696596" w:rsidRPr="006554B5" w:rsidRDefault="009C6356" w:rsidP="00696596">
      <w:pPr>
        <w:pStyle w:val="NoSpacing"/>
        <w:ind w:firstLine="720"/>
        <w:jc w:val="both"/>
        <w:rPr>
          <w:rFonts w:asciiTheme="minorHAnsi" w:hAnsiTheme="minorHAnsi" w:cstheme="minorHAnsi"/>
        </w:rPr>
      </w:pPr>
      <w:r w:rsidRPr="006554B5">
        <w:rPr>
          <w:rFonts w:asciiTheme="minorHAnsi" w:hAnsiTheme="minorHAnsi" w:cstheme="minorHAnsi"/>
          <w:lang w:val="mk-MK"/>
        </w:rPr>
        <w:t>ОПЕЕ</w:t>
      </w:r>
      <w:r w:rsidRPr="006554B5">
        <w:rPr>
          <w:rFonts w:asciiTheme="minorHAnsi" w:hAnsiTheme="minorHAnsi" w:cstheme="minorHAnsi"/>
        </w:rPr>
        <w:t xml:space="preserve"> </w:t>
      </w:r>
      <w:r w:rsidR="00696596" w:rsidRPr="006554B5">
        <w:rPr>
          <w:rFonts w:asciiTheme="minorHAnsi" w:hAnsiTheme="minorHAnsi" w:cstheme="minorHAnsi"/>
        </w:rPr>
        <w:t>е долж</w:t>
      </w:r>
      <w:r w:rsidR="00091737" w:rsidRPr="006554B5">
        <w:rPr>
          <w:rFonts w:asciiTheme="minorHAnsi" w:hAnsiTheme="minorHAnsi" w:cstheme="minorHAnsi"/>
          <w:lang w:val="mk-MK"/>
        </w:rPr>
        <w:t>ен</w:t>
      </w:r>
      <w:r w:rsidR="00696596" w:rsidRPr="006554B5">
        <w:rPr>
          <w:rFonts w:asciiTheme="minorHAnsi" w:hAnsiTheme="minorHAnsi" w:cstheme="minorHAnsi"/>
        </w:rPr>
        <w:t xml:space="preserve"> да обезбед</w:t>
      </w:r>
      <w:r w:rsidR="00091737" w:rsidRPr="006554B5">
        <w:rPr>
          <w:rFonts w:asciiTheme="minorHAnsi" w:hAnsiTheme="minorHAnsi" w:cstheme="minorHAnsi"/>
          <w:lang w:val="mk-MK"/>
        </w:rPr>
        <w:t>и</w:t>
      </w:r>
      <w:r w:rsidR="00696596" w:rsidRPr="006554B5">
        <w:rPr>
          <w:rFonts w:asciiTheme="minorHAnsi" w:hAnsiTheme="minorHAnsi" w:cstheme="minorHAnsi"/>
        </w:rPr>
        <w:t xml:space="preserve"> доверливост на комерцијалните и деловните пода</w:t>
      </w:r>
      <w:r w:rsidR="000018CA" w:rsidRPr="006554B5">
        <w:rPr>
          <w:rFonts w:asciiTheme="minorHAnsi" w:hAnsiTheme="minorHAnsi" w:cstheme="minorHAnsi"/>
        </w:rPr>
        <w:t>тоци од склучените договори на У</w:t>
      </w:r>
      <w:r w:rsidR="00696596" w:rsidRPr="006554B5">
        <w:rPr>
          <w:rFonts w:asciiTheme="minorHAnsi" w:hAnsiTheme="minorHAnsi" w:cstheme="minorHAnsi"/>
        </w:rPr>
        <w:t xml:space="preserve">чесникот на пазар, освен за податоците кои </w:t>
      </w:r>
      <w:r w:rsidRPr="006554B5">
        <w:rPr>
          <w:rFonts w:asciiTheme="minorHAnsi" w:hAnsiTheme="minorHAnsi" w:cstheme="minorHAnsi"/>
          <w:lang w:val="mk-MK"/>
        </w:rPr>
        <w:t xml:space="preserve">ОПЕЕ </w:t>
      </w:r>
      <w:r w:rsidR="00696596" w:rsidRPr="006554B5">
        <w:rPr>
          <w:rFonts w:asciiTheme="minorHAnsi" w:hAnsiTheme="minorHAnsi" w:cstheme="minorHAnsi"/>
        </w:rPr>
        <w:t>согласно лиценцата е д</w:t>
      </w:r>
      <w:r w:rsidR="00FB0F6B" w:rsidRPr="006554B5">
        <w:rPr>
          <w:rFonts w:asciiTheme="minorHAnsi" w:hAnsiTheme="minorHAnsi" w:cstheme="minorHAnsi"/>
        </w:rPr>
        <w:t>олжен да ги доставува до РКЕ и</w:t>
      </w:r>
      <w:r w:rsidR="00696596" w:rsidRPr="006554B5">
        <w:rPr>
          <w:rFonts w:asciiTheme="minorHAnsi" w:hAnsiTheme="minorHAnsi" w:cstheme="minorHAnsi"/>
        </w:rPr>
        <w:t xml:space="preserve"> до други институции</w:t>
      </w:r>
      <w:r w:rsidR="00040433" w:rsidRPr="006554B5">
        <w:rPr>
          <w:rFonts w:asciiTheme="minorHAnsi" w:hAnsiTheme="minorHAnsi" w:cstheme="minorHAnsi"/>
          <w:lang w:val="mk-MK"/>
        </w:rPr>
        <w:t>.</w:t>
      </w:r>
    </w:p>
    <w:p w14:paraId="6BA8A0AD" w14:textId="77777777" w:rsidR="00696596" w:rsidRPr="006554B5" w:rsidRDefault="00696596" w:rsidP="00696596">
      <w:pPr>
        <w:pStyle w:val="NoSpacing"/>
        <w:ind w:firstLine="720"/>
        <w:jc w:val="both"/>
        <w:rPr>
          <w:rFonts w:asciiTheme="minorHAnsi" w:hAnsiTheme="minorHAnsi" w:cstheme="minorHAnsi"/>
        </w:rPr>
      </w:pPr>
      <w:r w:rsidRPr="006554B5">
        <w:rPr>
          <w:rFonts w:asciiTheme="minorHAnsi" w:hAnsiTheme="minorHAnsi" w:cstheme="minorHAnsi"/>
        </w:rPr>
        <w:tab/>
      </w:r>
      <w:r w:rsidRPr="006554B5">
        <w:rPr>
          <w:rFonts w:asciiTheme="minorHAnsi" w:hAnsiTheme="minorHAnsi" w:cstheme="minorHAnsi"/>
        </w:rPr>
        <w:tab/>
      </w:r>
      <w:r w:rsidRPr="006554B5">
        <w:rPr>
          <w:rFonts w:asciiTheme="minorHAnsi" w:hAnsiTheme="minorHAnsi" w:cstheme="minorHAnsi"/>
        </w:rPr>
        <w:tab/>
      </w:r>
    </w:p>
    <w:p w14:paraId="3F2901F6" w14:textId="77777777" w:rsidR="00696596" w:rsidRPr="006554B5" w:rsidRDefault="00386617" w:rsidP="00696596">
      <w:pPr>
        <w:pStyle w:val="NoSpacing"/>
        <w:jc w:val="both"/>
        <w:rPr>
          <w:rFonts w:asciiTheme="minorHAnsi" w:hAnsiTheme="minorHAnsi" w:cstheme="minorHAnsi"/>
          <w:b/>
        </w:rPr>
      </w:pPr>
      <w:r w:rsidRPr="006554B5">
        <w:rPr>
          <w:rFonts w:asciiTheme="minorHAnsi" w:hAnsiTheme="minorHAnsi" w:cstheme="minorHAnsi"/>
          <w:b/>
        </w:rPr>
        <w:t>I</w:t>
      </w:r>
      <w:r w:rsidR="00696596" w:rsidRPr="006554B5">
        <w:rPr>
          <w:rFonts w:asciiTheme="minorHAnsi" w:hAnsiTheme="minorHAnsi" w:cstheme="minorHAnsi"/>
          <w:b/>
        </w:rPr>
        <w:t>V.</w:t>
      </w:r>
      <w:r w:rsidR="00696596" w:rsidRPr="006554B5">
        <w:rPr>
          <w:rFonts w:asciiTheme="minorHAnsi" w:hAnsiTheme="minorHAnsi" w:cstheme="minorHAnsi"/>
          <w:b/>
          <w:lang w:val="mk-MK"/>
        </w:rPr>
        <w:t xml:space="preserve"> </w:t>
      </w:r>
      <w:r w:rsidR="00696596" w:rsidRPr="006554B5">
        <w:rPr>
          <w:rFonts w:asciiTheme="minorHAnsi" w:hAnsiTheme="minorHAnsi" w:cstheme="minorHAnsi"/>
          <w:b/>
        </w:rPr>
        <w:t xml:space="preserve">ПРЕКИН НА ДОГОВОРОТ </w:t>
      </w:r>
    </w:p>
    <w:p w14:paraId="233D109D" w14:textId="77777777" w:rsidR="00D96B82" w:rsidRPr="006554B5" w:rsidRDefault="00D96B82" w:rsidP="00696596">
      <w:pPr>
        <w:pStyle w:val="NoSpacing"/>
        <w:jc w:val="both"/>
        <w:rPr>
          <w:rFonts w:asciiTheme="minorHAnsi" w:hAnsiTheme="minorHAnsi" w:cstheme="minorHAnsi"/>
          <w:b/>
        </w:rPr>
      </w:pPr>
    </w:p>
    <w:p w14:paraId="78B30D21" w14:textId="77777777" w:rsidR="00696596" w:rsidRPr="006554B5" w:rsidRDefault="00696596" w:rsidP="001A391B">
      <w:pPr>
        <w:pStyle w:val="NoSpacing"/>
        <w:jc w:val="both"/>
        <w:rPr>
          <w:rFonts w:asciiTheme="minorHAnsi" w:hAnsiTheme="minorHAnsi" w:cstheme="minorHAnsi"/>
        </w:rPr>
      </w:pPr>
      <w:r w:rsidRPr="006554B5">
        <w:rPr>
          <w:rFonts w:asciiTheme="minorHAnsi" w:hAnsiTheme="minorHAnsi" w:cstheme="minorHAnsi"/>
        </w:rPr>
        <w:tab/>
      </w:r>
    </w:p>
    <w:p w14:paraId="080BB0BD" w14:textId="77777777" w:rsidR="00696596" w:rsidRPr="006554B5" w:rsidRDefault="00D96B82" w:rsidP="00A021F5">
      <w:pPr>
        <w:pStyle w:val="NoSpacing"/>
        <w:jc w:val="center"/>
        <w:rPr>
          <w:rFonts w:asciiTheme="minorHAnsi" w:hAnsiTheme="minorHAnsi" w:cstheme="minorHAnsi"/>
        </w:rPr>
      </w:pPr>
      <w:r w:rsidRPr="006554B5">
        <w:rPr>
          <w:rFonts w:asciiTheme="minorHAnsi" w:hAnsiTheme="minorHAnsi" w:cstheme="minorHAnsi"/>
        </w:rPr>
        <w:t>Член 1</w:t>
      </w:r>
      <w:r w:rsidR="001A391B" w:rsidRPr="006554B5">
        <w:rPr>
          <w:rFonts w:asciiTheme="minorHAnsi" w:hAnsiTheme="minorHAnsi" w:cstheme="minorHAnsi"/>
          <w:lang w:val="mk-MK"/>
        </w:rPr>
        <w:t>1</w:t>
      </w:r>
    </w:p>
    <w:p w14:paraId="4387FEFA" w14:textId="77777777" w:rsidR="00696596" w:rsidRPr="006554B5" w:rsidRDefault="008D334A" w:rsidP="007A0EA4">
      <w:pPr>
        <w:pStyle w:val="NoSpacing"/>
        <w:ind w:firstLine="720"/>
        <w:jc w:val="both"/>
        <w:rPr>
          <w:rFonts w:asciiTheme="minorHAnsi" w:hAnsiTheme="minorHAnsi" w:cstheme="minorHAnsi"/>
        </w:rPr>
      </w:pPr>
      <w:r w:rsidRPr="006554B5">
        <w:rPr>
          <w:rFonts w:asciiTheme="minorHAnsi" w:hAnsiTheme="minorHAnsi" w:cstheme="minorHAnsi"/>
          <w:lang w:val="mk-MK"/>
        </w:rPr>
        <w:t>ОПЕЕ</w:t>
      </w:r>
      <w:r w:rsidRPr="006554B5">
        <w:rPr>
          <w:rFonts w:asciiTheme="minorHAnsi" w:hAnsiTheme="minorHAnsi" w:cstheme="minorHAnsi"/>
        </w:rPr>
        <w:t xml:space="preserve"> </w:t>
      </w:r>
      <w:r w:rsidRPr="006554B5">
        <w:rPr>
          <w:rFonts w:asciiTheme="minorHAnsi" w:hAnsiTheme="minorHAnsi" w:cstheme="minorHAnsi"/>
          <w:lang w:val="mk-MK"/>
        </w:rPr>
        <w:t>има право</w:t>
      </w:r>
      <w:r w:rsidR="00696596" w:rsidRPr="006554B5">
        <w:rPr>
          <w:rFonts w:asciiTheme="minorHAnsi" w:hAnsiTheme="minorHAnsi" w:cstheme="minorHAnsi"/>
        </w:rPr>
        <w:t xml:space="preserve"> веднаш да го раскине овој Договор, доколку </w:t>
      </w:r>
      <w:r w:rsidRPr="006554B5">
        <w:rPr>
          <w:rFonts w:asciiTheme="minorHAnsi" w:hAnsiTheme="minorHAnsi" w:cstheme="minorHAnsi"/>
          <w:lang w:val="mk-MK"/>
        </w:rPr>
        <w:t>утврди дека има</w:t>
      </w:r>
      <w:r w:rsidR="00696596" w:rsidRPr="006554B5">
        <w:rPr>
          <w:rFonts w:asciiTheme="minorHAnsi" w:hAnsiTheme="minorHAnsi" w:cstheme="minorHAnsi"/>
        </w:rPr>
        <w:t xml:space="preserve">: лажни претставувања, доставување на неточни или погрешни информации, </w:t>
      </w:r>
      <w:r w:rsidR="002C4C6C" w:rsidRPr="006554B5">
        <w:rPr>
          <w:rFonts w:asciiTheme="minorHAnsi" w:hAnsiTheme="minorHAnsi" w:cstheme="minorHAnsi"/>
          <w:lang w:val="mk-MK"/>
        </w:rPr>
        <w:t>неправилно</w:t>
      </w:r>
      <w:r w:rsidR="00696596" w:rsidRPr="006554B5">
        <w:rPr>
          <w:rFonts w:asciiTheme="minorHAnsi" w:hAnsiTheme="minorHAnsi" w:cstheme="minorHAnsi"/>
        </w:rPr>
        <w:t xml:space="preserve"> работење, повторени прекршувања или материјални нарушувања на обврските од страна на учесникот на пазарот на електрична енергија утврдени со </w:t>
      </w:r>
      <w:r w:rsidRPr="006554B5">
        <w:rPr>
          <w:rFonts w:asciiTheme="minorHAnsi" w:hAnsiTheme="minorHAnsi" w:cstheme="minorHAnsi"/>
          <w:lang w:val="mk-MK"/>
        </w:rPr>
        <w:t>Правилата за пазар на електрична енергија</w:t>
      </w:r>
      <w:r w:rsidR="00696596" w:rsidRPr="006554B5">
        <w:rPr>
          <w:rFonts w:asciiTheme="minorHAnsi" w:hAnsiTheme="minorHAnsi" w:cstheme="minorHAnsi"/>
        </w:rPr>
        <w:t>.</w:t>
      </w:r>
    </w:p>
    <w:p w14:paraId="534D9F20" w14:textId="77777777" w:rsidR="00160A2E" w:rsidRPr="006554B5" w:rsidRDefault="00160A2E" w:rsidP="00AD2857">
      <w:pPr>
        <w:pStyle w:val="NoSpacing"/>
        <w:jc w:val="center"/>
        <w:rPr>
          <w:rFonts w:asciiTheme="minorHAnsi" w:hAnsiTheme="minorHAnsi" w:cstheme="minorHAnsi"/>
        </w:rPr>
      </w:pPr>
    </w:p>
    <w:p w14:paraId="63DE7473" w14:textId="77777777" w:rsidR="00AD2857" w:rsidRPr="006554B5" w:rsidRDefault="00AD2857" w:rsidP="00AD2857">
      <w:pPr>
        <w:pStyle w:val="NoSpacing"/>
        <w:jc w:val="center"/>
        <w:rPr>
          <w:rFonts w:asciiTheme="minorHAnsi" w:hAnsiTheme="minorHAnsi" w:cstheme="minorHAnsi"/>
          <w:lang w:val="mk-MK"/>
        </w:rPr>
      </w:pPr>
      <w:r w:rsidRPr="006554B5">
        <w:rPr>
          <w:rFonts w:asciiTheme="minorHAnsi" w:hAnsiTheme="minorHAnsi" w:cstheme="minorHAnsi"/>
        </w:rPr>
        <w:t>Член 1</w:t>
      </w:r>
      <w:r w:rsidR="001A391B" w:rsidRPr="006554B5">
        <w:rPr>
          <w:rFonts w:asciiTheme="minorHAnsi" w:hAnsiTheme="minorHAnsi" w:cstheme="minorHAnsi"/>
          <w:lang w:val="mk-MK"/>
        </w:rPr>
        <w:t>2</w:t>
      </w:r>
    </w:p>
    <w:p w14:paraId="225F9BD1" w14:textId="506AC620" w:rsidR="00047EC4" w:rsidRPr="006554B5" w:rsidRDefault="008720F4" w:rsidP="00CA4B31">
      <w:pPr>
        <w:pStyle w:val="NoSpacing"/>
        <w:jc w:val="both"/>
        <w:rPr>
          <w:rFonts w:asciiTheme="minorHAnsi" w:hAnsiTheme="minorHAnsi" w:cstheme="minorHAnsi"/>
        </w:rPr>
      </w:pPr>
      <w:r w:rsidRPr="006554B5">
        <w:rPr>
          <w:rFonts w:asciiTheme="minorHAnsi" w:hAnsiTheme="minorHAnsi" w:cstheme="minorHAnsi"/>
        </w:rPr>
        <w:tab/>
      </w:r>
      <w:r w:rsidR="00047EC4" w:rsidRPr="006554B5">
        <w:rPr>
          <w:rFonts w:asciiTheme="minorHAnsi" w:hAnsiTheme="minorHAnsi" w:cstheme="minorHAnsi"/>
        </w:rPr>
        <w:t xml:space="preserve"> Договорот за учество на пазарот престанува</w:t>
      </w:r>
      <w:r w:rsidR="00C52342" w:rsidRPr="006554B5">
        <w:rPr>
          <w:rFonts w:asciiTheme="minorHAnsi" w:hAnsiTheme="minorHAnsi" w:cstheme="minorHAnsi"/>
          <w:lang w:val="mk-MK"/>
        </w:rPr>
        <w:t xml:space="preserve"> да важи</w:t>
      </w:r>
      <w:r w:rsidR="00047EC4" w:rsidRPr="006554B5">
        <w:rPr>
          <w:rFonts w:asciiTheme="minorHAnsi" w:hAnsiTheme="minorHAnsi" w:cstheme="minorHAnsi"/>
        </w:rPr>
        <w:t>:</w:t>
      </w:r>
    </w:p>
    <w:p w14:paraId="48E95E5E" w14:textId="77777777" w:rsidR="00776642" w:rsidRPr="006554B5" w:rsidRDefault="00047EC4" w:rsidP="00CA4B31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6554B5">
        <w:rPr>
          <w:rFonts w:asciiTheme="minorHAnsi" w:hAnsiTheme="minorHAnsi" w:cstheme="minorHAnsi"/>
        </w:rPr>
        <w:t>по истекување на лиценцата на учесникот на пазарот,</w:t>
      </w:r>
    </w:p>
    <w:p w14:paraId="3BD613E4" w14:textId="77777777" w:rsidR="00776642" w:rsidRPr="006554B5" w:rsidRDefault="00047EC4" w:rsidP="00CA4B31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6554B5">
        <w:rPr>
          <w:rFonts w:asciiTheme="minorHAnsi" w:hAnsiTheme="minorHAnsi" w:cstheme="minorHAnsi"/>
        </w:rPr>
        <w:t>по прифатено барање за повлекување од пазарот,</w:t>
      </w:r>
    </w:p>
    <w:p w14:paraId="1EC5E035" w14:textId="77777777" w:rsidR="00776642" w:rsidRPr="006554B5" w:rsidRDefault="00776642" w:rsidP="00CA4B31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6554B5">
        <w:rPr>
          <w:rFonts w:asciiTheme="minorHAnsi" w:hAnsiTheme="minorHAnsi" w:cstheme="minorHAnsi"/>
          <w:lang w:val="mk-MK"/>
        </w:rPr>
        <w:t>доколку учесникот на пазарот не ја регулира балансната одговорност согласно Правилата за пазар и Балансните правила,</w:t>
      </w:r>
    </w:p>
    <w:p w14:paraId="28370495" w14:textId="77777777" w:rsidR="00776642" w:rsidRPr="006554B5" w:rsidRDefault="00047EC4" w:rsidP="00CA4B31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6554B5">
        <w:rPr>
          <w:rFonts w:asciiTheme="minorHAnsi" w:hAnsiTheme="minorHAnsi" w:cstheme="minorHAnsi"/>
        </w:rPr>
        <w:t>доколку ОПЕЕ изрекол суспензија два пати во тек</w:t>
      </w:r>
      <w:r w:rsidR="003F78BB" w:rsidRPr="006554B5">
        <w:rPr>
          <w:rFonts w:asciiTheme="minorHAnsi" w:hAnsiTheme="minorHAnsi" w:cstheme="minorHAnsi"/>
          <w:lang w:val="mk-MK"/>
        </w:rPr>
        <w:t>от</w:t>
      </w:r>
      <w:r w:rsidRPr="006554B5">
        <w:rPr>
          <w:rFonts w:asciiTheme="minorHAnsi" w:hAnsiTheme="minorHAnsi" w:cstheme="minorHAnsi"/>
        </w:rPr>
        <w:t xml:space="preserve"> на 18 месеци или вкупно три пати во периодот додека е активен договорот за учество на пазарот на електрична енергија,</w:t>
      </w:r>
    </w:p>
    <w:p w14:paraId="61B78BDD" w14:textId="77777777" w:rsidR="00776642" w:rsidRPr="006554B5" w:rsidRDefault="00047EC4" w:rsidP="00CA4B31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6554B5">
        <w:rPr>
          <w:rFonts w:asciiTheme="minorHAnsi" w:hAnsiTheme="minorHAnsi" w:cstheme="minorHAnsi"/>
        </w:rPr>
        <w:t>со бришење на учесникот на пазар од трговскиот регистер или регистарот на други правни лица,</w:t>
      </w:r>
    </w:p>
    <w:p w14:paraId="597D7EEA" w14:textId="77777777" w:rsidR="00776642" w:rsidRPr="006554B5" w:rsidRDefault="00047EC4" w:rsidP="00CA4B31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6554B5">
        <w:rPr>
          <w:rFonts w:asciiTheme="minorHAnsi" w:hAnsiTheme="minorHAnsi" w:cstheme="minorHAnsi"/>
        </w:rPr>
        <w:t>доколку потрошувачот престанал да ги исполнува условите за самостојно учество на пазарот,</w:t>
      </w:r>
    </w:p>
    <w:p w14:paraId="3E7ACAD9" w14:textId="0DBC3627" w:rsidR="00D31254" w:rsidRPr="006554B5" w:rsidRDefault="00D31254" w:rsidP="00D31254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6554B5">
        <w:rPr>
          <w:rFonts w:asciiTheme="minorHAnsi" w:hAnsiTheme="minorHAnsi" w:cstheme="minorHAnsi"/>
          <w:lang w:val="mk-MK"/>
        </w:rPr>
        <w:t xml:space="preserve">доколку учесникот на пазарот </w:t>
      </w:r>
      <w:r w:rsidR="00674232">
        <w:rPr>
          <w:rFonts w:asciiTheme="minorHAnsi" w:hAnsiTheme="minorHAnsi" w:cstheme="minorHAnsi"/>
          <w:lang w:val="mk-MK"/>
        </w:rPr>
        <w:t>стекнал статус</w:t>
      </w:r>
      <w:r w:rsidR="00C52342" w:rsidRPr="006554B5">
        <w:rPr>
          <w:rFonts w:asciiTheme="minorHAnsi" w:hAnsiTheme="minorHAnsi" w:cstheme="minorHAnsi"/>
          <w:lang w:val="mk-MK"/>
        </w:rPr>
        <w:t xml:space="preserve"> на повластен производител кој користи повластена тарифа за производство на електрична енергија од обновливи извори на енергија</w:t>
      </w:r>
      <w:r w:rsidRPr="006554B5">
        <w:rPr>
          <w:rFonts w:asciiTheme="minorHAnsi" w:hAnsiTheme="minorHAnsi" w:cstheme="minorHAnsi"/>
          <w:lang w:val="mk-MK"/>
        </w:rPr>
        <w:t>,</w:t>
      </w:r>
    </w:p>
    <w:p w14:paraId="07C4B9A2" w14:textId="77777777" w:rsidR="00776642" w:rsidRPr="006554B5" w:rsidRDefault="00047EC4" w:rsidP="00CA4B31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proofErr w:type="gramStart"/>
      <w:r w:rsidRPr="006554B5">
        <w:rPr>
          <w:rFonts w:asciiTheme="minorHAnsi" w:hAnsiTheme="minorHAnsi" w:cstheme="minorHAnsi"/>
        </w:rPr>
        <w:t>со</w:t>
      </w:r>
      <w:proofErr w:type="gramEnd"/>
      <w:r w:rsidRPr="006554B5">
        <w:rPr>
          <w:rFonts w:asciiTheme="minorHAnsi" w:hAnsiTheme="minorHAnsi" w:cstheme="minorHAnsi"/>
        </w:rPr>
        <w:t xml:space="preserve"> раскинување од страна на ОПЕЕ</w:t>
      </w:r>
      <w:r w:rsidRPr="006554B5">
        <w:rPr>
          <w:rFonts w:asciiTheme="minorHAnsi" w:hAnsiTheme="minorHAnsi" w:cstheme="minorHAnsi"/>
          <w:lang w:val="mk-MK"/>
        </w:rPr>
        <w:t xml:space="preserve"> во согласност со член </w:t>
      </w:r>
      <w:r w:rsidR="00F7603F" w:rsidRPr="006554B5">
        <w:rPr>
          <w:rFonts w:asciiTheme="minorHAnsi" w:hAnsiTheme="minorHAnsi" w:cstheme="minorHAnsi"/>
          <w:lang w:val="mk-MK"/>
        </w:rPr>
        <w:t>17</w:t>
      </w:r>
      <w:r w:rsidRPr="006554B5">
        <w:rPr>
          <w:rFonts w:asciiTheme="minorHAnsi" w:hAnsiTheme="minorHAnsi" w:cstheme="minorHAnsi"/>
          <w:lang w:val="mk-MK"/>
        </w:rPr>
        <w:t xml:space="preserve"> од овој договор.</w:t>
      </w:r>
    </w:p>
    <w:p w14:paraId="21122451" w14:textId="77777777" w:rsidR="00C52342" w:rsidRPr="006554B5" w:rsidRDefault="00776642" w:rsidP="00455814">
      <w:pPr>
        <w:pStyle w:val="NoSpacing"/>
        <w:jc w:val="both"/>
        <w:rPr>
          <w:rFonts w:asciiTheme="minorHAnsi" w:hAnsiTheme="minorHAnsi" w:cstheme="minorHAnsi"/>
        </w:rPr>
      </w:pPr>
      <w:r w:rsidRPr="006554B5">
        <w:rPr>
          <w:rFonts w:asciiTheme="minorHAnsi" w:hAnsiTheme="minorHAnsi" w:cstheme="minorHAnsi"/>
        </w:rPr>
        <w:t xml:space="preserve"> </w:t>
      </w:r>
    </w:p>
    <w:p w14:paraId="5007EE33" w14:textId="12ECC35F" w:rsidR="00696596" w:rsidRPr="006554B5" w:rsidRDefault="00047EC4" w:rsidP="003B5A21">
      <w:pPr>
        <w:pStyle w:val="NoSpacing"/>
        <w:ind w:firstLine="720"/>
        <w:jc w:val="both"/>
        <w:rPr>
          <w:rFonts w:asciiTheme="minorHAnsi" w:hAnsiTheme="minorHAnsi" w:cstheme="minorHAnsi"/>
          <w:lang w:val="mk-MK"/>
        </w:rPr>
      </w:pPr>
      <w:proofErr w:type="gramStart"/>
      <w:r w:rsidRPr="006554B5">
        <w:rPr>
          <w:rFonts w:asciiTheme="minorHAnsi" w:hAnsiTheme="minorHAnsi" w:cstheme="minorHAnsi"/>
        </w:rPr>
        <w:t>Учесникот на пазарот без одлагање го известува ОПЕЕ кога врз него е отворена постапка за стечај или ликвидација.</w:t>
      </w:r>
      <w:proofErr w:type="gramEnd"/>
    </w:p>
    <w:p w14:paraId="5B49EBE6" w14:textId="77777777" w:rsidR="00696596" w:rsidRPr="006554B5" w:rsidRDefault="00D96B82" w:rsidP="00A021F5">
      <w:pPr>
        <w:pStyle w:val="NoSpacing"/>
        <w:jc w:val="center"/>
        <w:rPr>
          <w:rFonts w:asciiTheme="minorHAnsi" w:hAnsiTheme="minorHAnsi" w:cstheme="minorHAnsi"/>
        </w:rPr>
      </w:pPr>
      <w:r w:rsidRPr="006554B5">
        <w:rPr>
          <w:rFonts w:asciiTheme="minorHAnsi" w:hAnsiTheme="minorHAnsi" w:cstheme="minorHAnsi"/>
        </w:rPr>
        <w:t xml:space="preserve">Член </w:t>
      </w:r>
      <w:r w:rsidR="001A391B" w:rsidRPr="006554B5">
        <w:rPr>
          <w:rFonts w:asciiTheme="minorHAnsi" w:hAnsiTheme="minorHAnsi" w:cstheme="minorHAnsi"/>
          <w:lang w:val="mk-MK"/>
        </w:rPr>
        <w:t>13</w:t>
      </w:r>
    </w:p>
    <w:p w14:paraId="3DEBBA6F" w14:textId="200FDFF1" w:rsidR="00696596" w:rsidRPr="006554B5" w:rsidRDefault="00696596" w:rsidP="00696596">
      <w:pPr>
        <w:pStyle w:val="NoSpacing"/>
        <w:jc w:val="both"/>
        <w:rPr>
          <w:rFonts w:asciiTheme="minorHAnsi" w:hAnsiTheme="minorHAnsi" w:cstheme="minorHAnsi"/>
          <w:lang w:val="mk-MK"/>
        </w:rPr>
      </w:pPr>
      <w:r w:rsidRPr="006554B5">
        <w:rPr>
          <w:rFonts w:asciiTheme="minorHAnsi" w:hAnsiTheme="minorHAnsi" w:cstheme="minorHAnsi"/>
        </w:rPr>
        <w:t xml:space="preserve"> </w:t>
      </w:r>
      <w:r w:rsidR="000E1DB3" w:rsidRPr="006554B5">
        <w:rPr>
          <w:rFonts w:asciiTheme="minorHAnsi" w:hAnsiTheme="minorHAnsi" w:cstheme="minorHAnsi"/>
          <w:lang w:val="mk-MK"/>
        </w:rPr>
        <w:tab/>
      </w:r>
      <w:r w:rsidRPr="006554B5">
        <w:rPr>
          <w:rFonts w:asciiTheme="minorHAnsi" w:hAnsiTheme="minorHAnsi" w:cstheme="minorHAnsi"/>
        </w:rPr>
        <w:t xml:space="preserve">Престанувањето на важење на овој Договор не го ослободува учесникот на пазарот на електрична енергија од обврските и надоместокот за направените штети согласно </w:t>
      </w:r>
      <w:r w:rsidR="00756AA4" w:rsidRPr="006554B5">
        <w:rPr>
          <w:rFonts w:asciiTheme="minorHAnsi" w:hAnsiTheme="minorHAnsi" w:cstheme="minorHAnsi"/>
        </w:rPr>
        <w:t>законските</w:t>
      </w:r>
      <w:r w:rsidRPr="006554B5">
        <w:rPr>
          <w:rFonts w:asciiTheme="minorHAnsi" w:hAnsiTheme="minorHAnsi" w:cstheme="minorHAnsi"/>
        </w:rPr>
        <w:t xml:space="preserve"> </w:t>
      </w:r>
      <w:r w:rsidR="00756AA4" w:rsidRPr="006554B5">
        <w:rPr>
          <w:rFonts w:asciiTheme="minorHAnsi" w:hAnsiTheme="minorHAnsi" w:cstheme="minorHAnsi"/>
          <w:lang w:val="mk-MK"/>
        </w:rPr>
        <w:t xml:space="preserve">и </w:t>
      </w:r>
      <w:r w:rsidRPr="006554B5">
        <w:rPr>
          <w:rFonts w:asciiTheme="minorHAnsi" w:hAnsiTheme="minorHAnsi" w:cstheme="minorHAnsi"/>
        </w:rPr>
        <w:t>подзаконските акти</w:t>
      </w:r>
      <w:proofErr w:type="gramStart"/>
      <w:r w:rsidR="000E1DB3" w:rsidRPr="006554B5">
        <w:rPr>
          <w:rFonts w:asciiTheme="minorHAnsi" w:hAnsiTheme="minorHAnsi" w:cstheme="minorHAnsi"/>
        </w:rPr>
        <w:t>,  како</w:t>
      </w:r>
      <w:proofErr w:type="gramEnd"/>
      <w:r w:rsidR="000E1DB3" w:rsidRPr="006554B5">
        <w:rPr>
          <w:rFonts w:asciiTheme="minorHAnsi" w:hAnsiTheme="minorHAnsi" w:cstheme="minorHAnsi"/>
        </w:rPr>
        <w:t xml:space="preserve"> и Пазарните правила.</w:t>
      </w:r>
    </w:p>
    <w:p w14:paraId="175C1309" w14:textId="5B9DB420" w:rsidR="00696596" w:rsidRPr="006554B5" w:rsidRDefault="00AD2857" w:rsidP="000E1DB3">
      <w:pPr>
        <w:pStyle w:val="NoSpacing"/>
        <w:ind w:firstLine="720"/>
        <w:jc w:val="both"/>
        <w:rPr>
          <w:rFonts w:asciiTheme="minorHAnsi" w:hAnsiTheme="minorHAnsi" w:cstheme="minorHAnsi"/>
        </w:rPr>
      </w:pPr>
      <w:r w:rsidRPr="006554B5">
        <w:rPr>
          <w:rFonts w:asciiTheme="minorHAnsi" w:hAnsiTheme="minorHAnsi" w:cstheme="minorHAnsi"/>
          <w:lang w:val="mk-MK"/>
        </w:rPr>
        <w:t>ОПЕЕ</w:t>
      </w:r>
      <w:r w:rsidRPr="006554B5">
        <w:rPr>
          <w:rFonts w:asciiTheme="minorHAnsi" w:hAnsiTheme="minorHAnsi" w:cstheme="minorHAnsi"/>
        </w:rPr>
        <w:t xml:space="preserve"> </w:t>
      </w:r>
      <w:r w:rsidR="00696596" w:rsidRPr="006554B5">
        <w:rPr>
          <w:rFonts w:asciiTheme="minorHAnsi" w:hAnsiTheme="minorHAnsi" w:cstheme="minorHAnsi"/>
        </w:rPr>
        <w:t>ќе ги извести О</w:t>
      </w:r>
      <w:r w:rsidR="008720F4" w:rsidRPr="006554B5">
        <w:rPr>
          <w:rFonts w:asciiTheme="minorHAnsi" w:hAnsiTheme="minorHAnsi" w:cstheme="minorHAnsi"/>
          <w:lang w:val="mk-MK"/>
        </w:rPr>
        <w:t>ператорот на електропреносниот систем (во понатамошниот текст О</w:t>
      </w:r>
      <w:r w:rsidR="00696596" w:rsidRPr="006554B5">
        <w:rPr>
          <w:rFonts w:asciiTheme="minorHAnsi" w:hAnsiTheme="minorHAnsi" w:cstheme="minorHAnsi"/>
        </w:rPr>
        <w:t>ЕПС</w:t>
      </w:r>
      <w:r w:rsidR="008720F4" w:rsidRPr="006554B5">
        <w:rPr>
          <w:rFonts w:asciiTheme="minorHAnsi" w:hAnsiTheme="minorHAnsi" w:cstheme="minorHAnsi"/>
          <w:lang w:val="mk-MK"/>
        </w:rPr>
        <w:t>)</w:t>
      </w:r>
      <w:r w:rsidR="00696596" w:rsidRPr="006554B5">
        <w:rPr>
          <w:rFonts w:asciiTheme="minorHAnsi" w:hAnsiTheme="minorHAnsi" w:cstheme="minorHAnsi"/>
        </w:rPr>
        <w:t xml:space="preserve">, </w:t>
      </w:r>
      <w:r w:rsidR="008720F4" w:rsidRPr="006554B5">
        <w:rPr>
          <w:rFonts w:asciiTheme="minorHAnsi" w:hAnsiTheme="minorHAnsi" w:cstheme="minorHAnsi"/>
          <w:lang w:val="mk-MK"/>
        </w:rPr>
        <w:t>Операто</w:t>
      </w:r>
      <w:r w:rsidR="00187427">
        <w:rPr>
          <w:rFonts w:asciiTheme="minorHAnsi" w:hAnsiTheme="minorHAnsi" w:cstheme="minorHAnsi"/>
          <w:lang w:val="mk-MK"/>
        </w:rPr>
        <w:t>рот на дистрибутивниот систем (</w:t>
      </w:r>
      <w:r w:rsidR="008720F4" w:rsidRPr="006554B5">
        <w:rPr>
          <w:rFonts w:asciiTheme="minorHAnsi" w:hAnsiTheme="minorHAnsi" w:cstheme="minorHAnsi"/>
          <w:lang w:val="mk-MK"/>
        </w:rPr>
        <w:t xml:space="preserve">во понатамошниот текст </w:t>
      </w:r>
      <w:r w:rsidR="00696596" w:rsidRPr="006554B5">
        <w:rPr>
          <w:rFonts w:asciiTheme="minorHAnsi" w:hAnsiTheme="minorHAnsi" w:cstheme="minorHAnsi"/>
        </w:rPr>
        <w:t>ОДС</w:t>
      </w:r>
      <w:r w:rsidR="008720F4" w:rsidRPr="006554B5">
        <w:rPr>
          <w:rFonts w:asciiTheme="minorHAnsi" w:hAnsiTheme="minorHAnsi" w:cstheme="minorHAnsi"/>
          <w:lang w:val="mk-MK"/>
        </w:rPr>
        <w:t>)</w:t>
      </w:r>
      <w:r w:rsidR="00696596" w:rsidRPr="006554B5">
        <w:rPr>
          <w:rFonts w:asciiTheme="minorHAnsi" w:hAnsiTheme="minorHAnsi" w:cstheme="minorHAnsi"/>
        </w:rPr>
        <w:t xml:space="preserve"> и </w:t>
      </w:r>
      <w:r w:rsidR="003C2713" w:rsidRPr="006554B5">
        <w:rPr>
          <w:rFonts w:asciiTheme="minorHAnsi" w:hAnsiTheme="minorHAnsi" w:cstheme="minorHAnsi"/>
          <w:lang w:val="mk-MK"/>
        </w:rPr>
        <w:t xml:space="preserve">Балансно одговорна страна </w:t>
      </w:r>
      <w:r w:rsidR="00187427">
        <w:rPr>
          <w:rFonts w:asciiTheme="minorHAnsi" w:hAnsiTheme="minorHAnsi" w:cstheme="minorHAnsi"/>
          <w:lang w:val="mk-MK"/>
        </w:rPr>
        <w:t>(</w:t>
      </w:r>
      <w:r w:rsidR="003C2713" w:rsidRPr="006554B5">
        <w:rPr>
          <w:rFonts w:asciiTheme="minorHAnsi" w:hAnsiTheme="minorHAnsi" w:cstheme="minorHAnsi"/>
          <w:lang w:val="mk-MK"/>
        </w:rPr>
        <w:t xml:space="preserve">во понатамошниот текст </w:t>
      </w:r>
      <w:r w:rsidR="00696596" w:rsidRPr="006554B5">
        <w:rPr>
          <w:rFonts w:asciiTheme="minorHAnsi" w:hAnsiTheme="minorHAnsi" w:cstheme="minorHAnsi"/>
        </w:rPr>
        <w:t>БОС</w:t>
      </w:r>
      <w:r w:rsidR="003C2713" w:rsidRPr="006554B5">
        <w:rPr>
          <w:rFonts w:asciiTheme="minorHAnsi" w:hAnsiTheme="minorHAnsi" w:cstheme="minorHAnsi"/>
          <w:lang w:val="mk-MK"/>
        </w:rPr>
        <w:t>)</w:t>
      </w:r>
      <w:r w:rsidR="00696596" w:rsidRPr="006554B5">
        <w:rPr>
          <w:rFonts w:asciiTheme="minorHAnsi" w:hAnsiTheme="minorHAnsi" w:cstheme="minorHAnsi"/>
        </w:rPr>
        <w:t xml:space="preserve"> на балансната група каде што припаѓал </w:t>
      </w:r>
      <w:r w:rsidR="008720F4" w:rsidRPr="006554B5">
        <w:rPr>
          <w:rFonts w:asciiTheme="minorHAnsi" w:hAnsiTheme="minorHAnsi" w:cstheme="minorHAnsi"/>
          <w:lang w:val="mk-MK"/>
        </w:rPr>
        <w:t>УП</w:t>
      </w:r>
      <w:r w:rsidR="00696596" w:rsidRPr="006554B5">
        <w:rPr>
          <w:rFonts w:asciiTheme="minorHAnsi" w:hAnsiTheme="minorHAnsi" w:cstheme="minorHAnsi"/>
        </w:rPr>
        <w:t xml:space="preserve"> на електрична енергија за носењето на одлуката за престанување на важење на Договорот.</w:t>
      </w:r>
    </w:p>
    <w:p w14:paraId="42530A86" w14:textId="56E335B7" w:rsidR="00696596" w:rsidRPr="006554B5" w:rsidRDefault="00AD2857">
      <w:pPr>
        <w:pStyle w:val="NoSpacing"/>
        <w:ind w:firstLine="720"/>
        <w:jc w:val="both"/>
        <w:rPr>
          <w:rFonts w:asciiTheme="minorHAnsi" w:hAnsiTheme="minorHAnsi" w:cstheme="minorHAnsi"/>
        </w:rPr>
      </w:pPr>
      <w:r w:rsidRPr="006554B5">
        <w:rPr>
          <w:rFonts w:asciiTheme="minorHAnsi" w:hAnsiTheme="minorHAnsi" w:cstheme="minorHAnsi"/>
          <w:lang w:val="mk-MK"/>
        </w:rPr>
        <w:t>ОПЕЕ</w:t>
      </w:r>
      <w:r w:rsidR="00696596" w:rsidRPr="006554B5">
        <w:rPr>
          <w:rFonts w:asciiTheme="minorHAnsi" w:hAnsiTheme="minorHAnsi" w:cstheme="minorHAnsi"/>
        </w:rPr>
        <w:t xml:space="preserve">  во рок од еден (1) ден од престанување на важење на овој  Договорот, ќе достави известување до учесникот и ќе го објави на својата веб страна името на учесникот.</w:t>
      </w:r>
    </w:p>
    <w:p w14:paraId="06C790BF" w14:textId="77777777" w:rsidR="0024341C" w:rsidRPr="006554B5" w:rsidRDefault="0024341C" w:rsidP="00A021F5">
      <w:pPr>
        <w:pStyle w:val="NoSpacing"/>
        <w:ind w:firstLine="720"/>
        <w:jc w:val="both"/>
        <w:rPr>
          <w:rFonts w:asciiTheme="minorHAnsi" w:hAnsiTheme="minorHAnsi" w:cstheme="minorHAnsi"/>
        </w:rPr>
      </w:pPr>
    </w:p>
    <w:p w14:paraId="3108AF9A" w14:textId="77777777" w:rsidR="0024341C" w:rsidRPr="006554B5" w:rsidRDefault="0024341C" w:rsidP="00A021F5">
      <w:pPr>
        <w:pStyle w:val="NoSpacing"/>
        <w:ind w:firstLine="720"/>
        <w:jc w:val="both"/>
        <w:rPr>
          <w:rFonts w:asciiTheme="minorHAnsi" w:hAnsiTheme="minorHAnsi" w:cstheme="minorHAnsi"/>
        </w:rPr>
      </w:pPr>
    </w:p>
    <w:p w14:paraId="354573F9" w14:textId="77777777" w:rsidR="0024341C" w:rsidRPr="006554B5" w:rsidRDefault="0024341C" w:rsidP="00A021F5">
      <w:pPr>
        <w:pStyle w:val="NoSpacing"/>
        <w:ind w:firstLine="720"/>
        <w:jc w:val="both"/>
        <w:rPr>
          <w:rFonts w:asciiTheme="minorHAnsi" w:hAnsiTheme="minorHAnsi" w:cstheme="minorHAnsi"/>
        </w:rPr>
      </w:pPr>
    </w:p>
    <w:p w14:paraId="447EE6CE" w14:textId="77777777" w:rsidR="0024341C" w:rsidRPr="006554B5" w:rsidRDefault="0024341C" w:rsidP="00A021F5">
      <w:pPr>
        <w:pStyle w:val="NoSpacing"/>
        <w:ind w:firstLine="720"/>
        <w:jc w:val="both"/>
        <w:rPr>
          <w:rFonts w:asciiTheme="minorHAnsi" w:hAnsiTheme="minorHAnsi" w:cstheme="minorHAnsi"/>
        </w:rPr>
      </w:pPr>
    </w:p>
    <w:p w14:paraId="53695463" w14:textId="77777777" w:rsidR="0024341C" w:rsidRPr="006554B5" w:rsidRDefault="0024341C" w:rsidP="00A021F5">
      <w:pPr>
        <w:pStyle w:val="NoSpacing"/>
        <w:ind w:firstLine="720"/>
        <w:jc w:val="both"/>
        <w:rPr>
          <w:rFonts w:asciiTheme="minorHAnsi" w:hAnsiTheme="minorHAnsi" w:cstheme="minorHAnsi"/>
        </w:rPr>
      </w:pPr>
    </w:p>
    <w:p w14:paraId="0AD734DB" w14:textId="77777777" w:rsidR="00696596" w:rsidRPr="006554B5" w:rsidRDefault="001A391B" w:rsidP="00A021F5">
      <w:pPr>
        <w:pStyle w:val="NoSpacing"/>
        <w:jc w:val="center"/>
        <w:rPr>
          <w:rFonts w:asciiTheme="minorHAnsi" w:hAnsiTheme="minorHAnsi" w:cstheme="minorHAnsi"/>
          <w:lang w:val="mk-MK"/>
        </w:rPr>
      </w:pPr>
      <w:r w:rsidRPr="006554B5">
        <w:rPr>
          <w:rFonts w:asciiTheme="minorHAnsi" w:hAnsiTheme="minorHAnsi" w:cstheme="minorHAnsi"/>
        </w:rPr>
        <w:t xml:space="preserve">Член </w:t>
      </w:r>
      <w:r w:rsidRPr="006554B5">
        <w:rPr>
          <w:rFonts w:asciiTheme="minorHAnsi" w:hAnsiTheme="minorHAnsi" w:cstheme="minorHAnsi"/>
          <w:lang w:val="mk-MK"/>
        </w:rPr>
        <w:t>14</w:t>
      </w:r>
    </w:p>
    <w:p w14:paraId="7D1375B2" w14:textId="65908B70" w:rsidR="00696596" w:rsidRPr="006554B5" w:rsidRDefault="00696596" w:rsidP="00696596">
      <w:pPr>
        <w:pStyle w:val="NoSpacing"/>
        <w:jc w:val="both"/>
        <w:rPr>
          <w:rFonts w:asciiTheme="minorHAnsi" w:hAnsiTheme="minorHAnsi" w:cstheme="minorHAnsi"/>
        </w:rPr>
      </w:pPr>
      <w:r w:rsidRPr="006554B5">
        <w:rPr>
          <w:rFonts w:asciiTheme="minorHAnsi" w:hAnsiTheme="minorHAnsi" w:cstheme="minorHAnsi"/>
        </w:rPr>
        <w:t xml:space="preserve"> </w:t>
      </w:r>
      <w:r w:rsidR="000E1DB3" w:rsidRPr="006554B5">
        <w:rPr>
          <w:rFonts w:asciiTheme="minorHAnsi" w:hAnsiTheme="minorHAnsi" w:cstheme="minorHAnsi"/>
          <w:lang w:val="mk-MK"/>
        </w:rPr>
        <w:tab/>
      </w:r>
      <w:proofErr w:type="gramStart"/>
      <w:r w:rsidRPr="006554B5">
        <w:rPr>
          <w:rFonts w:asciiTheme="minorHAnsi" w:hAnsiTheme="minorHAnsi" w:cstheme="minorHAnsi"/>
        </w:rPr>
        <w:t xml:space="preserve">Доколку овој Договор престанал да важи врз основа на одлука на </w:t>
      </w:r>
      <w:r w:rsidR="00AD2857" w:rsidRPr="006554B5">
        <w:rPr>
          <w:rFonts w:asciiTheme="minorHAnsi" w:hAnsiTheme="minorHAnsi" w:cstheme="minorHAnsi"/>
          <w:lang w:val="mk-MK"/>
        </w:rPr>
        <w:t>ОПЕЕ</w:t>
      </w:r>
      <w:r w:rsidRPr="006554B5">
        <w:rPr>
          <w:rFonts w:asciiTheme="minorHAnsi" w:hAnsiTheme="minorHAnsi" w:cstheme="minorHAnsi"/>
        </w:rPr>
        <w:t xml:space="preserve">, учесникот на пазарот може да достави </w:t>
      </w:r>
      <w:r w:rsidR="00455814" w:rsidRPr="006554B5">
        <w:rPr>
          <w:rFonts w:asciiTheme="minorHAnsi" w:hAnsiTheme="minorHAnsi" w:cstheme="minorHAnsi"/>
          <w:lang w:val="mk-MK"/>
        </w:rPr>
        <w:t>приговор</w:t>
      </w:r>
      <w:r w:rsidRPr="006554B5">
        <w:rPr>
          <w:rFonts w:asciiTheme="minorHAnsi" w:hAnsiTheme="minorHAnsi" w:cstheme="minorHAnsi"/>
        </w:rPr>
        <w:t xml:space="preserve"> до РКЕ, во рок од петнаесет (15) дена од денот на прием на Одлуката.</w:t>
      </w:r>
      <w:proofErr w:type="gramEnd"/>
    </w:p>
    <w:p w14:paraId="6E971A15" w14:textId="75423F58" w:rsidR="00455814" w:rsidRPr="006554B5" w:rsidRDefault="00455814" w:rsidP="00696596">
      <w:pPr>
        <w:pStyle w:val="NoSpacing"/>
        <w:jc w:val="both"/>
        <w:rPr>
          <w:rFonts w:asciiTheme="minorHAnsi" w:hAnsiTheme="minorHAnsi" w:cstheme="minorHAnsi"/>
          <w:lang w:val="mk-MK"/>
        </w:rPr>
      </w:pPr>
      <w:r w:rsidRPr="006554B5">
        <w:rPr>
          <w:rFonts w:asciiTheme="minorHAnsi" w:hAnsiTheme="minorHAnsi" w:cstheme="minorHAnsi"/>
        </w:rPr>
        <w:tab/>
      </w:r>
      <w:r w:rsidRPr="006554B5">
        <w:rPr>
          <w:rFonts w:asciiTheme="minorHAnsi" w:hAnsiTheme="minorHAnsi" w:cstheme="minorHAnsi"/>
          <w:lang w:val="mk-MK"/>
        </w:rPr>
        <w:t>Приговор</w:t>
      </w:r>
      <w:r w:rsidR="00F12BDB" w:rsidRPr="006554B5">
        <w:rPr>
          <w:rFonts w:asciiTheme="minorHAnsi" w:hAnsiTheme="minorHAnsi" w:cstheme="minorHAnsi"/>
          <w:lang w:val="mk-MK"/>
        </w:rPr>
        <w:t>от од став 1 од овој член, не ја одлага Одлуката на ОПЕЕ за раскинување на овој договор.</w:t>
      </w:r>
    </w:p>
    <w:p w14:paraId="305C9BCD" w14:textId="33EBBBE7" w:rsidR="00696596" w:rsidRPr="006554B5" w:rsidRDefault="00696596" w:rsidP="003B5A21">
      <w:pPr>
        <w:pStyle w:val="NoSpacing"/>
        <w:ind w:firstLine="720"/>
        <w:jc w:val="both"/>
        <w:rPr>
          <w:rFonts w:asciiTheme="minorHAnsi" w:hAnsiTheme="minorHAnsi" w:cstheme="minorHAnsi"/>
          <w:lang w:val="mk-MK"/>
        </w:rPr>
      </w:pPr>
      <w:proofErr w:type="gramStart"/>
      <w:r w:rsidRPr="006554B5">
        <w:rPr>
          <w:rFonts w:asciiTheme="minorHAnsi" w:hAnsiTheme="minorHAnsi" w:cstheme="minorHAnsi"/>
        </w:rPr>
        <w:t>Одлуката на РКЕ е конечна.</w:t>
      </w:r>
      <w:proofErr w:type="gramEnd"/>
    </w:p>
    <w:p w14:paraId="6BD1D46C" w14:textId="77777777" w:rsidR="00B62427" w:rsidRPr="006554B5" w:rsidRDefault="00B62427" w:rsidP="00FF4109">
      <w:pPr>
        <w:pStyle w:val="NoSpacing"/>
        <w:jc w:val="both"/>
        <w:rPr>
          <w:rFonts w:asciiTheme="minorHAnsi" w:hAnsiTheme="minorHAnsi" w:cstheme="minorHAnsi"/>
          <w:b/>
          <w:lang w:val="mk-MK"/>
        </w:rPr>
      </w:pPr>
    </w:p>
    <w:p w14:paraId="6BCF21FA" w14:textId="77777777" w:rsidR="00B62427" w:rsidRPr="006554B5" w:rsidRDefault="000E2401" w:rsidP="00FF4109">
      <w:pPr>
        <w:pStyle w:val="NoSpacing"/>
        <w:jc w:val="both"/>
        <w:rPr>
          <w:rFonts w:asciiTheme="minorHAnsi" w:hAnsiTheme="minorHAnsi" w:cstheme="minorHAnsi"/>
          <w:b/>
        </w:rPr>
      </w:pPr>
      <w:r w:rsidRPr="006554B5">
        <w:rPr>
          <w:rFonts w:asciiTheme="minorHAnsi" w:hAnsiTheme="minorHAnsi" w:cstheme="minorHAnsi"/>
          <w:b/>
        </w:rPr>
        <w:t>V</w:t>
      </w:r>
      <w:r w:rsidR="00FF4109" w:rsidRPr="006554B5">
        <w:rPr>
          <w:rFonts w:asciiTheme="minorHAnsi" w:hAnsiTheme="minorHAnsi" w:cstheme="minorHAnsi"/>
          <w:b/>
          <w:lang w:val="mk-MK"/>
        </w:rPr>
        <w:t xml:space="preserve">. </w:t>
      </w:r>
      <w:r w:rsidR="001A391B" w:rsidRPr="006554B5">
        <w:rPr>
          <w:rFonts w:asciiTheme="minorHAnsi" w:hAnsiTheme="minorHAnsi" w:cstheme="minorHAnsi"/>
          <w:b/>
          <w:lang w:val="mk-MK"/>
        </w:rPr>
        <w:t>ФИНАНСИСКО ОБЕЗБЕДУВАЊЕ</w:t>
      </w:r>
      <w:r w:rsidR="002E703B" w:rsidRPr="006554B5">
        <w:rPr>
          <w:rFonts w:asciiTheme="minorHAnsi" w:hAnsiTheme="minorHAnsi" w:cstheme="minorHAnsi"/>
          <w:b/>
        </w:rPr>
        <w:t xml:space="preserve"> </w:t>
      </w:r>
      <w:r w:rsidR="002E703B" w:rsidRPr="006554B5">
        <w:rPr>
          <w:rFonts w:asciiTheme="minorHAnsi" w:hAnsiTheme="minorHAnsi" w:cstheme="minorHAnsi"/>
          <w:b/>
          <w:lang w:val="mk-MK"/>
        </w:rPr>
        <w:t xml:space="preserve"> </w:t>
      </w:r>
    </w:p>
    <w:p w14:paraId="04575FA5" w14:textId="77777777" w:rsidR="00A65112" w:rsidRPr="006554B5" w:rsidRDefault="00A65112" w:rsidP="00FF4109">
      <w:pPr>
        <w:pStyle w:val="NoSpacing"/>
        <w:jc w:val="both"/>
        <w:rPr>
          <w:rFonts w:asciiTheme="minorHAnsi" w:hAnsiTheme="minorHAnsi" w:cstheme="minorHAnsi"/>
          <w:b/>
        </w:rPr>
      </w:pPr>
    </w:p>
    <w:p w14:paraId="26FCFF1B" w14:textId="77777777" w:rsidR="009F72C6" w:rsidRPr="006554B5" w:rsidRDefault="009F72C6" w:rsidP="009F72C6">
      <w:pPr>
        <w:pStyle w:val="NoSpacing"/>
        <w:jc w:val="center"/>
        <w:rPr>
          <w:rFonts w:asciiTheme="minorHAnsi" w:hAnsiTheme="minorHAnsi" w:cstheme="minorHAnsi"/>
          <w:lang w:val="mk-MK"/>
        </w:rPr>
      </w:pPr>
      <w:r w:rsidRPr="006554B5">
        <w:rPr>
          <w:rFonts w:asciiTheme="minorHAnsi" w:hAnsiTheme="minorHAnsi" w:cstheme="minorHAnsi"/>
          <w:lang w:val="mk-MK"/>
        </w:rPr>
        <w:t xml:space="preserve">Член </w:t>
      </w:r>
      <w:r w:rsidR="001A391B" w:rsidRPr="006554B5">
        <w:rPr>
          <w:rFonts w:asciiTheme="minorHAnsi" w:hAnsiTheme="minorHAnsi" w:cstheme="minorHAnsi"/>
          <w:lang w:val="mk-MK"/>
        </w:rPr>
        <w:t>15</w:t>
      </w:r>
    </w:p>
    <w:p w14:paraId="52D37132" w14:textId="520DA9E4" w:rsidR="003531D5" w:rsidRPr="006554B5" w:rsidRDefault="002E703B" w:rsidP="003B5A21">
      <w:pPr>
        <w:pStyle w:val="NoSpacing"/>
        <w:ind w:firstLine="720"/>
        <w:jc w:val="both"/>
        <w:rPr>
          <w:rFonts w:asciiTheme="minorHAnsi" w:hAnsiTheme="minorHAnsi" w:cstheme="minorHAnsi"/>
          <w:lang w:val="mk-MK"/>
        </w:rPr>
      </w:pPr>
      <w:r w:rsidRPr="006554B5">
        <w:rPr>
          <w:rFonts w:asciiTheme="minorHAnsi" w:hAnsiTheme="minorHAnsi" w:cstheme="minorHAnsi"/>
          <w:lang w:val="mk-MK"/>
        </w:rPr>
        <w:t xml:space="preserve">Се однесува, за учесници на пазарот на електрична енергија </w:t>
      </w:r>
      <w:r w:rsidR="0089547C" w:rsidRPr="006554B5">
        <w:rPr>
          <w:rFonts w:asciiTheme="minorHAnsi" w:hAnsiTheme="minorHAnsi" w:cstheme="minorHAnsi"/>
          <w:lang w:val="mk-MK"/>
        </w:rPr>
        <w:t xml:space="preserve"> кои </w:t>
      </w:r>
      <w:r w:rsidRPr="006554B5">
        <w:rPr>
          <w:rFonts w:asciiTheme="minorHAnsi" w:hAnsiTheme="minorHAnsi" w:cstheme="minorHAnsi"/>
          <w:lang w:val="mk-MK"/>
        </w:rPr>
        <w:t>во</w:t>
      </w:r>
      <w:r w:rsidR="005A07A9" w:rsidRPr="006554B5">
        <w:rPr>
          <w:rFonts w:asciiTheme="minorHAnsi" w:hAnsiTheme="minorHAnsi" w:cstheme="minorHAnsi"/>
          <w:lang w:val="mk-MK"/>
        </w:rPr>
        <w:t xml:space="preserve"> согласност со Правилата за пазар на електрична енергија имаат</w:t>
      </w:r>
      <w:r w:rsidR="00674232">
        <w:rPr>
          <w:rFonts w:asciiTheme="minorHAnsi" w:hAnsiTheme="minorHAnsi" w:cstheme="minorHAnsi"/>
          <w:lang w:val="mk-MK"/>
        </w:rPr>
        <w:t xml:space="preserve"> обврска </w:t>
      </w:r>
      <w:r w:rsidRPr="006554B5">
        <w:rPr>
          <w:rFonts w:asciiTheme="minorHAnsi" w:hAnsiTheme="minorHAnsi" w:cstheme="minorHAnsi"/>
          <w:lang w:val="mk-MK"/>
        </w:rPr>
        <w:t>за плаќање на надоместок за користење на пазарот на електрична енергија</w:t>
      </w:r>
      <w:r w:rsidR="00D96B82" w:rsidRPr="006554B5">
        <w:rPr>
          <w:rFonts w:asciiTheme="minorHAnsi" w:hAnsiTheme="minorHAnsi" w:cstheme="minorHAnsi"/>
        </w:rPr>
        <w:t xml:space="preserve">, </w:t>
      </w:r>
      <w:r w:rsidR="00D96B82" w:rsidRPr="006554B5">
        <w:rPr>
          <w:rFonts w:asciiTheme="minorHAnsi" w:hAnsiTheme="minorHAnsi" w:cstheme="minorHAnsi"/>
          <w:lang w:val="mk-MK"/>
        </w:rPr>
        <w:t xml:space="preserve">како и на </w:t>
      </w:r>
      <w:r w:rsidR="006F493A" w:rsidRPr="006554B5">
        <w:rPr>
          <w:rFonts w:asciiTheme="minorHAnsi" w:hAnsiTheme="minorHAnsi" w:cstheme="minorHAnsi"/>
          <w:lang w:val="mk-MK"/>
        </w:rPr>
        <w:t>учесници на пазарот на електрична енергија</w:t>
      </w:r>
      <w:r w:rsidR="00D96B82" w:rsidRPr="006554B5">
        <w:rPr>
          <w:rFonts w:asciiTheme="minorHAnsi" w:hAnsiTheme="minorHAnsi" w:cstheme="minorHAnsi"/>
          <w:lang w:val="mk-MK"/>
        </w:rPr>
        <w:t xml:space="preserve"> </w:t>
      </w:r>
      <w:r w:rsidR="005A07A9" w:rsidRPr="006554B5">
        <w:rPr>
          <w:rFonts w:asciiTheme="minorHAnsi" w:hAnsiTheme="minorHAnsi" w:cstheme="minorHAnsi"/>
          <w:lang w:val="mk-MK"/>
        </w:rPr>
        <w:t>кои имаат</w:t>
      </w:r>
      <w:r w:rsidR="00D96B82" w:rsidRPr="006554B5">
        <w:rPr>
          <w:rFonts w:asciiTheme="minorHAnsi" w:hAnsiTheme="minorHAnsi" w:cstheme="minorHAnsi"/>
          <w:lang w:val="mk-MK"/>
        </w:rPr>
        <w:t xml:space="preserve"> обврска да ја откупуваат електричната енергија произведена од </w:t>
      </w:r>
      <w:r w:rsidR="00F85496" w:rsidRPr="006554B5">
        <w:rPr>
          <w:rFonts w:asciiTheme="minorHAnsi" w:hAnsiTheme="minorHAnsi" w:cstheme="minorHAnsi"/>
          <w:lang w:val="mk-MK"/>
        </w:rPr>
        <w:t xml:space="preserve">Повластен производител на електрична енергија со повластена тарафа (во понатамошниот текст </w:t>
      </w:r>
      <w:r w:rsidR="00D96B82" w:rsidRPr="006554B5">
        <w:rPr>
          <w:rFonts w:asciiTheme="minorHAnsi" w:hAnsiTheme="minorHAnsi" w:cstheme="minorHAnsi"/>
          <w:lang w:val="mk-MK"/>
        </w:rPr>
        <w:t>ППЕЕ</w:t>
      </w:r>
      <w:r w:rsidR="005A07A9" w:rsidRPr="006554B5">
        <w:rPr>
          <w:rFonts w:asciiTheme="minorHAnsi" w:hAnsiTheme="minorHAnsi" w:cstheme="minorHAnsi"/>
          <w:lang w:val="mk-MK"/>
        </w:rPr>
        <w:t>ПТ</w:t>
      </w:r>
      <w:r w:rsidR="00F85496" w:rsidRPr="006554B5">
        <w:rPr>
          <w:rFonts w:asciiTheme="minorHAnsi" w:hAnsiTheme="minorHAnsi" w:cstheme="minorHAnsi"/>
          <w:lang w:val="mk-MK"/>
        </w:rPr>
        <w:t>).</w:t>
      </w:r>
      <w:r w:rsidR="00D96B82" w:rsidRPr="006554B5">
        <w:rPr>
          <w:rFonts w:asciiTheme="minorHAnsi" w:hAnsiTheme="minorHAnsi" w:cstheme="minorHAnsi"/>
          <w:lang w:val="mk-MK"/>
        </w:rPr>
        <w:t xml:space="preserve"> </w:t>
      </w:r>
    </w:p>
    <w:p w14:paraId="14AA6275" w14:textId="77777777" w:rsidR="009D03CD" w:rsidRPr="006554B5" w:rsidRDefault="009D03CD" w:rsidP="00FF4109">
      <w:pPr>
        <w:pStyle w:val="NoSpacing"/>
        <w:jc w:val="both"/>
        <w:rPr>
          <w:rFonts w:asciiTheme="minorHAnsi" w:hAnsiTheme="minorHAnsi" w:cstheme="minorHAnsi"/>
          <w:lang w:val="mk-MK"/>
        </w:rPr>
      </w:pPr>
    </w:p>
    <w:p w14:paraId="678FED6E" w14:textId="77777777" w:rsidR="009D03CD" w:rsidRPr="006554B5" w:rsidRDefault="009D03CD" w:rsidP="008A691D">
      <w:pPr>
        <w:pStyle w:val="ListParagraph"/>
        <w:numPr>
          <w:ilvl w:val="0"/>
          <w:numId w:val="8"/>
        </w:numPr>
        <w:spacing w:before="240" w:after="240"/>
        <w:jc w:val="both"/>
        <w:rPr>
          <w:rFonts w:asciiTheme="minorHAnsi" w:hAnsiTheme="minorHAnsi" w:cstheme="minorHAnsi"/>
          <w:lang w:val="mk-MK"/>
        </w:rPr>
      </w:pPr>
      <w:r w:rsidRPr="006554B5">
        <w:rPr>
          <w:rFonts w:asciiTheme="minorHAnsi" w:hAnsiTheme="minorHAnsi" w:cstheme="minorHAnsi"/>
          <w:lang w:val="mk-MK"/>
        </w:rPr>
        <w:t xml:space="preserve">Договорните страни се согласни дека, </w:t>
      </w:r>
      <w:r w:rsidR="005A07A9" w:rsidRPr="006554B5">
        <w:rPr>
          <w:rFonts w:asciiTheme="minorHAnsi" w:hAnsiTheme="minorHAnsi" w:cstheme="minorHAnsi"/>
          <w:lang w:val="mk-MK"/>
        </w:rPr>
        <w:t>учесни</w:t>
      </w:r>
      <w:r w:rsidR="007B02A5" w:rsidRPr="006554B5">
        <w:rPr>
          <w:rFonts w:asciiTheme="minorHAnsi" w:hAnsiTheme="minorHAnsi" w:cstheme="minorHAnsi"/>
          <w:lang w:val="mk-MK"/>
        </w:rPr>
        <w:t>кот</w:t>
      </w:r>
      <w:r w:rsidR="005A07A9" w:rsidRPr="006554B5">
        <w:rPr>
          <w:rFonts w:asciiTheme="minorHAnsi" w:hAnsiTheme="minorHAnsi" w:cstheme="minorHAnsi"/>
          <w:lang w:val="mk-MK"/>
        </w:rPr>
        <w:t xml:space="preserve"> на пазарот на електрична енергија </w:t>
      </w:r>
      <w:r w:rsidRPr="006554B5">
        <w:rPr>
          <w:rFonts w:asciiTheme="minorHAnsi" w:hAnsiTheme="minorHAnsi" w:cstheme="minorHAnsi"/>
          <w:lang w:val="mk-MK"/>
        </w:rPr>
        <w:t>има</w:t>
      </w:r>
      <w:r w:rsidR="007B02A5" w:rsidRPr="006554B5">
        <w:rPr>
          <w:rFonts w:asciiTheme="minorHAnsi" w:hAnsiTheme="minorHAnsi" w:cstheme="minorHAnsi"/>
          <w:lang w:val="mk-MK"/>
        </w:rPr>
        <w:t xml:space="preserve"> </w:t>
      </w:r>
      <w:r w:rsidRPr="006554B5">
        <w:rPr>
          <w:rFonts w:asciiTheme="minorHAnsi" w:hAnsiTheme="minorHAnsi" w:cstheme="minorHAnsi"/>
          <w:lang w:val="mk-MK"/>
        </w:rPr>
        <w:t>обврска да ја откупува електричната енергија произведена од ППЕЕ</w:t>
      </w:r>
      <w:r w:rsidR="005A07A9" w:rsidRPr="006554B5">
        <w:rPr>
          <w:rFonts w:asciiTheme="minorHAnsi" w:hAnsiTheme="minorHAnsi" w:cstheme="minorHAnsi"/>
          <w:lang w:val="mk-MK"/>
        </w:rPr>
        <w:t>ПТ</w:t>
      </w:r>
      <w:r w:rsidRPr="006554B5">
        <w:rPr>
          <w:rFonts w:asciiTheme="minorHAnsi" w:hAnsiTheme="minorHAnsi" w:cstheme="minorHAnsi"/>
          <w:lang w:val="mk-MK"/>
        </w:rPr>
        <w:t xml:space="preserve">, </w:t>
      </w:r>
      <w:r w:rsidR="005A07A9" w:rsidRPr="006554B5">
        <w:rPr>
          <w:rFonts w:asciiTheme="minorHAnsi" w:hAnsiTheme="minorHAnsi" w:cstheme="minorHAnsi"/>
          <w:lang w:val="mk-MK"/>
        </w:rPr>
        <w:t>согласно Правилата за пазар на електрична енергија.</w:t>
      </w:r>
    </w:p>
    <w:p w14:paraId="17948761" w14:textId="75946DDF" w:rsidR="009D03CD" w:rsidRPr="006554B5" w:rsidRDefault="005A07A9" w:rsidP="0090217E">
      <w:pPr>
        <w:pStyle w:val="ListParagraph"/>
        <w:numPr>
          <w:ilvl w:val="0"/>
          <w:numId w:val="8"/>
        </w:numPr>
        <w:spacing w:before="240" w:after="240"/>
        <w:jc w:val="both"/>
        <w:rPr>
          <w:rFonts w:asciiTheme="minorHAnsi" w:hAnsiTheme="minorHAnsi" w:cstheme="minorHAnsi"/>
          <w:lang w:val="mk-MK"/>
        </w:rPr>
      </w:pPr>
      <w:r w:rsidRPr="006554B5">
        <w:rPr>
          <w:rFonts w:asciiTheme="minorHAnsi" w:hAnsiTheme="minorHAnsi" w:cstheme="minorHAnsi"/>
          <w:lang w:val="mk-MK"/>
        </w:rPr>
        <w:t xml:space="preserve">Учесникот на </w:t>
      </w:r>
      <w:r w:rsidR="007B02A5" w:rsidRPr="006554B5">
        <w:rPr>
          <w:rFonts w:asciiTheme="minorHAnsi" w:hAnsiTheme="minorHAnsi" w:cstheme="minorHAnsi"/>
          <w:lang w:val="mk-MK"/>
        </w:rPr>
        <w:t xml:space="preserve">пазарот на електрична енегија е </w:t>
      </w:r>
      <w:r w:rsidR="009D03CD" w:rsidRPr="006554B5">
        <w:rPr>
          <w:rFonts w:asciiTheme="minorHAnsi" w:hAnsiTheme="minorHAnsi" w:cstheme="minorHAnsi"/>
          <w:lang w:val="mk-MK"/>
        </w:rPr>
        <w:t>соглас</w:t>
      </w:r>
      <w:r w:rsidRPr="006554B5">
        <w:rPr>
          <w:rFonts w:asciiTheme="minorHAnsi" w:hAnsiTheme="minorHAnsi" w:cstheme="minorHAnsi"/>
          <w:lang w:val="mk-MK"/>
        </w:rPr>
        <w:t>ен</w:t>
      </w:r>
      <w:r w:rsidR="007B02A5" w:rsidRPr="006554B5">
        <w:rPr>
          <w:rFonts w:asciiTheme="minorHAnsi" w:hAnsiTheme="minorHAnsi" w:cstheme="minorHAnsi"/>
          <w:lang w:val="mk-MK"/>
        </w:rPr>
        <w:t xml:space="preserve"> </w:t>
      </w:r>
      <w:r w:rsidRPr="006554B5">
        <w:rPr>
          <w:rFonts w:asciiTheme="minorHAnsi" w:hAnsiTheme="minorHAnsi" w:cstheme="minorHAnsi"/>
          <w:lang w:val="mk-MK"/>
        </w:rPr>
        <w:t>дека ОПЕЕ ќе му</w:t>
      </w:r>
      <w:r w:rsidR="009D03CD" w:rsidRPr="006554B5">
        <w:rPr>
          <w:rFonts w:asciiTheme="minorHAnsi" w:hAnsiTheme="minorHAnsi" w:cstheme="minorHAnsi"/>
          <w:lang w:val="mk-MK"/>
        </w:rPr>
        <w:t xml:space="preserve"> фактурира за откупената електрична енергија, произведена од ППЕЕ</w:t>
      </w:r>
      <w:r w:rsidRPr="006554B5">
        <w:rPr>
          <w:rFonts w:asciiTheme="minorHAnsi" w:hAnsiTheme="minorHAnsi" w:cstheme="minorHAnsi"/>
          <w:lang w:val="mk-MK"/>
        </w:rPr>
        <w:t>ПТ</w:t>
      </w:r>
      <w:r w:rsidR="00671428" w:rsidRPr="006554B5">
        <w:rPr>
          <w:rFonts w:asciiTheme="minorHAnsi" w:hAnsiTheme="minorHAnsi" w:cstheme="minorHAnsi"/>
          <w:lang w:val="mk-MK"/>
        </w:rPr>
        <w:t xml:space="preserve">, по </w:t>
      </w:r>
      <w:r w:rsidR="00A20371" w:rsidRPr="006554B5">
        <w:rPr>
          <w:rFonts w:asciiTheme="minorHAnsi" w:hAnsiTheme="minorHAnsi" w:cstheme="minorHAnsi"/>
          <w:lang w:val="mk-MK"/>
        </w:rPr>
        <w:t xml:space="preserve">просечна </w:t>
      </w:r>
      <w:r w:rsidR="00671428" w:rsidRPr="006554B5">
        <w:rPr>
          <w:rFonts w:asciiTheme="minorHAnsi" w:hAnsiTheme="minorHAnsi" w:cstheme="minorHAnsi"/>
          <w:lang w:val="mk-MK"/>
        </w:rPr>
        <w:t>цена пресметана согласно Правилата за пазар на електрична енергија.</w:t>
      </w:r>
    </w:p>
    <w:p w14:paraId="381A55BA" w14:textId="77777777" w:rsidR="009D03CD" w:rsidRPr="006554B5" w:rsidRDefault="00671428" w:rsidP="00747F5C">
      <w:pPr>
        <w:pStyle w:val="ListParagraph"/>
        <w:numPr>
          <w:ilvl w:val="0"/>
          <w:numId w:val="8"/>
        </w:numPr>
        <w:spacing w:before="240" w:after="240"/>
        <w:jc w:val="both"/>
        <w:rPr>
          <w:rFonts w:asciiTheme="minorHAnsi" w:hAnsiTheme="minorHAnsi" w:cstheme="minorHAnsi"/>
          <w:lang w:val="mk-MK"/>
        </w:rPr>
      </w:pPr>
      <w:r w:rsidRPr="006554B5">
        <w:rPr>
          <w:rFonts w:asciiTheme="minorHAnsi" w:hAnsiTheme="minorHAnsi" w:cstheme="minorHAnsi"/>
          <w:lang w:val="mk-MK"/>
        </w:rPr>
        <w:t xml:space="preserve">ОПЕЕ </w:t>
      </w:r>
      <w:r w:rsidR="009D03CD" w:rsidRPr="006554B5">
        <w:rPr>
          <w:rFonts w:asciiTheme="minorHAnsi" w:hAnsiTheme="minorHAnsi" w:cstheme="minorHAnsi"/>
          <w:lang w:val="mk-MK"/>
        </w:rPr>
        <w:t>ќе им достави фактура на снабдувачите и трговците за откупената електрична енергија од Операторот на пазар, произведена од ППЕЕ</w:t>
      </w:r>
      <w:r w:rsidRPr="006554B5">
        <w:rPr>
          <w:rFonts w:asciiTheme="minorHAnsi" w:hAnsiTheme="minorHAnsi" w:cstheme="minorHAnsi"/>
          <w:lang w:val="mk-MK"/>
        </w:rPr>
        <w:t>ПТ</w:t>
      </w:r>
      <w:r w:rsidR="007E6AC3" w:rsidRPr="006554B5">
        <w:rPr>
          <w:rFonts w:asciiTheme="minorHAnsi" w:hAnsiTheme="minorHAnsi" w:cstheme="minorHAnsi"/>
          <w:lang w:val="mk-MK"/>
        </w:rPr>
        <w:t xml:space="preserve"> до 7 (седмиот</w:t>
      </w:r>
      <w:r w:rsidR="00D6546D" w:rsidRPr="006554B5">
        <w:rPr>
          <w:rFonts w:asciiTheme="minorHAnsi" w:hAnsiTheme="minorHAnsi" w:cstheme="minorHAnsi"/>
          <w:lang w:val="mk-MK"/>
        </w:rPr>
        <w:t>)</w:t>
      </w:r>
      <w:r w:rsidR="009D03CD" w:rsidRPr="006554B5">
        <w:rPr>
          <w:rFonts w:asciiTheme="minorHAnsi" w:hAnsiTheme="minorHAnsi" w:cstheme="minorHAnsi"/>
          <w:lang w:val="mk-MK"/>
        </w:rPr>
        <w:t xml:space="preserve"> работен ден во месецот за претходниот месец.</w:t>
      </w:r>
    </w:p>
    <w:p w14:paraId="655790F7" w14:textId="77777777" w:rsidR="0090217E" w:rsidRPr="006554B5" w:rsidRDefault="0090217E" w:rsidP="0090217E">
      <w:pPr>
        <w:pStyle w:val="ListParagraph"/>
        <w:numPr>
          <w:ilvl w:val="0"/>
          <w:numId w:val="8"/>
        </w:numPr>
        <w:spacing w:before="240" w:after="240"/>
        <w:jc w:val="both"/>
        <w:rPr>
          <w:rFonts w:asciiTheme="minorHAnsi" w:hAnsiTheme="minorHAnsi" w:cstheme="minorHAnsi"/>
          <w:lang w:val="mk-MK"/>
        </w:rPr>
      </w:pPr>
      <w:r w:rsidRPr="006554B5">
        <w:rPr>
          <w:rFonts w:asciiTheme="minorHAnsi" w:hAnsiTheme="minorHAnsi" w:cstheme="minorHAnsi"/>
          <w:lang w:val="mk-MK"/>
        </w:rPr>
        <w:t>Учесникот на пазар е должен добиената фактура да ја плати најдоцна до 14-ти во месецот за претходниот месец</w:t>
      </w:r>
      <w:r w:rsidR="006406B8" w:rsidRPr="006554B5">
        <w:rPr>
          <w:rFonts w:asciiTheme="minorHAnsi" w:hAnsiTheme="minorHAnsi" w:cstheme="minorHAnsi"/>
          <w:lang w:val="mk-MK"/>
        </w:rPr>
        <w:t>.</w:t>
      </w:r>
    </w:p>
    <w:p w14:paraId="6B61501C" w14:textId="6109E7EB" w:rsidR="00763BB7" w:rsidRPr="006554B5" w:rsidRDefault="00763BB7" w:rsidP="00763BB7">
      <w:pPr>
        <w:pStyle w:val="ListParagraph"/>
        <w:numPr>
          <w:ilvl w:val="0"/>
          <w:numId w:val="8"/>
        </w:numPr>
        <w:spacing w:before="240" w:after="240"/>
        <w:jc w:val="both"/>
        <w:rPr>
          <w:rFonts w:asciiTheme="minorHAnsi" w:hAnsiTheme="minorHAnsi" w:cstheme="minorHAnsi"/>
          <w:lang w:val="mk-MK"/>
        </w:rPr>
      </w:pPr>
      <w:r w:rsidRPr="006554B5">
        <w:rPr>
          <w:rFonts w:asciiTheme="minorHAnsi" w:hAnsiTheme="minorHAnsi" w:cstheme="minorHAnsi"/>
          <w:lang w:val="mk-MK"/>
        </w:rPr>
        <w:t>Доколку датумот на доспевање на фактурата се совпадне со неработен ден</w:t>
      </w:r>
      <w:r w:rsidRPr="003B5A21">
        <w:rPr>
          <w:rFonts w:asciiTheme="minorHAnsi" w:hAnsiTheme="minorHAnsi" w:cstheme="minorHAnsi"/>
        </w:rPr>
        <w:t>, у</w:t>
      </w:r>
      <w:r w:rsidRPr="006554B5">
        <w:rPr>
          <w:rFonts w:asciiTheme="minorHAnsi" w:hAnsiTheme="minorHAnsi" w:cstheme="minorHAnsi"/>
          <w:lang w:val="mk-MK"/>
        </w:rPr>
        <w:t xml:space="preserve">чесникот на пазар е должен добиената фактура да ја плати </w:t>
      </w:r>
      <w:r w:rsidR="00B6798C" w:rsidRPr="003B5A21">
        <w:rPr>
          <w:rFonts w:asciiTheme="minorHAnsi" w:hAnsiTheme="minorHAnsi" w:cstheme="minorHAnsi"/>
          <w:lang w:val="mk-MK"/>
        </w:rPr>
        <w:t>најдоцна</w:t>
      </w:r>
      <w:r w:rsidR="00256312" w:rsidRPr="003B5A21">
        <w:rPr>
          <w:rFonts w:asciiTheme="minorHAnsi" w:hAnsiTheme="minorHAnsi" w:cstheme="minorHAnsi"/>
          <w:lang w:val="mk-MK"/>
        </w:rPr>
        <w:t xml:space="preserve"> </w:t>
      </w:r>
      <w:r w:rsidR="00B6798C" w:rsidRPr="003B5A21">
        <w:rPr>
          <w:rFonts w:asciiTheme="minorHAnsi" w:hAnsiTheme="minorHAnsi" w:cstheme="minorHAnsi"/>
          <w:lang w:val="mk-MK"/>
        </w:rPr>
        <w:t>следниот</w:t>
      </w:r>
      <w:r w:rsidR="00B6798C" w:rsidRPr="006554B5">
        <w:rPr>
          <w:rFonts w:asciiTheme="minorHAnsi" w:hAnsiTheme="minorHAnsi" w:cstheme="minorHAnsi"/>
          <w:lang w:val="mk-MK"/>
        </w:rPr>
        <w:t xml:space="preserve"> </w:t>
      </w:r>
      <w:r w:rsidRPr="006554B5">
        <w:rPr>
          <w:rFonts w:asciiTheme="minorHAnsi" w:hAnsiTheme="minorHAnsi" w:cstheme="minorHAnsi"/>
          <w:lang w:val="mk-MK"/>
        </w:rPr>
        <w:t>работен ден.</w:t>
      </w:r>
    </w:p>
    <w:p w14:paraId="0F4B3018" w14:textId="37F2C4D5" w:rsidR="006406B8" w:rsidRPr="006554B5" w:rsidRDefault="005635DE" w:rsidP="00E97E54">
      <w:pPr>
        <w:pStyle w:val="ListParagraph"/>
        <w:numPr>
          <w:ilvl w:val="0"/>
          <w:numId w:val="8"/>
        </w:numPr>
        <w:spacing w:before="240" w:after="240"/>
        <w:jc w:val="both"/>
        <w:rPr>
          <w:rFonts w:asciiTheme="minorHAnsi" w:hAnsiTheme="minorHAnsi" w:cstheme="minorHAnsi"/>
          <w:lang w:val="mk-MK"/>
        </w:rPr>
      </w:pPr>
      <w:r w:rsidRPr="00E222B1">
        <w:rPr>
          <w:rFonts w:asciiTheme="minorHAnsi" w:hAnsiTheme="minorHAnsi" w:cstheme="minorHAnsi"/>
          <w:bCs/>
        </w:rPr>
        <w:t>За ненавремено подмирување на фактурат</w:t>
      </w:r>
      <w:r w:rsidRPr="00E222B1">
        <w:rPr>
          <w:rFonts w:asciiTheme="minorHAnsi" w:hAnsiTheme="minorHAnsi" w:cstheme="minorHAnsi"/>
          <w:bCs/>
          <w:lang w:val="mk-MK"/>
        </w:rPr>
        <w:t>а</w:t>
      </w:r>
      <w:r w:rsidRPr="00E222B1">
        <w:rPr>
          <w:rFonts w:asciiTheme="minorHAnsi" w:hAnsiTheme="minorHAnsi" w:cstheme="minorHAnsi"/>
          <w:bCs/>
        </w:rPr>
        <w:t xml:space="preserve"> ОПЕЕ ќе пресмета </w:t>
      </w:r>
      <w:r w:rsidRPr="00E222B1">
        <w:rPr>
          <w:rFonts w:asciiTheme="minorHAnsi" w:hAnsiTheme="minorHAnsi" w:cstheme="minorHAnsi"/>
          <w:bCs/>
          <w:lang w:val="mk-MK"/>
        </w:rPr>
        <w:t xml:space="preserve">законска </w:t>
      </w:r>
      <w:r w:rsidRPr="00E222B1">
        <w:rPr>
          <w:rFonts w:asciiTheme="minorHAnsi" w:hAnsiTheme="minorHAnsi" w:cstheme="minorHAnsi"/>
          <w:bCs/>
        </w:rPr>
        <w:t xml:space="preserve">казнена камата, согласно со </w:t>
      </w:r>
      <w:r>
        <w:rPr>
          <w:rFonts w:asciiTheme="minorHAnsi" w:hAnsiTheme="minorHAnsi" w:cstheme="minorHAnsi"/>
          <w:bCs/>
        </w:rPr>
        <w:t>Законот за облигациони односи</w:t>
      </w:r>
      <w:r w:rsidR="00C44B24" w:rsidRPr="006554B5">
        <w:rPr>
          <w:rFonts w:asciiTheme="minorHAnsi" w:hAnsiTheme="minorHAnsi" w:cstheme="minorHAnsi"/>
          <w:lang w:val="mk-MK"/>
        </w:rPr>
        <w:t>.</w:t>
      </w:r>
    </w:p>
    <w:p w14:paraId="5280CE2D" w14:textId="77777777" w:rsidR="003531D5" w:rsidRPr="006554B5" w:rsidRDefault="003531D5" w:rsidP="00FF4109">
      <w:pPr>
        <w:pStyle w:val="NoSpacing"/>
        <w:jc w:val="both"/>
        <w:rPr>
          <w:rFonts w:asciiTheme="minorHAnsi" w:hAnsiTheme="minorHAnsi" w:cstheme="minorHAnsi"/>
        </w:rPr>
      </w:pPr>
      <w:r w:rsidRPr="006554B5">
        <w:rPr>
          <w:rFonts w:asciiTheme="minorHAnsi" w:hAnsiTheme="minorHAnsi" w:cstheme="minorHAnsi"/>
          <w:b/>
          <w:lang w:val="mk-MK"/>
        </w:rPr>
        <w:tab/>
      </w:r>
      <w:r w:rsidRPr="006554B5">
        <w:rPr>
          <w:rFonts w:asciiTheme="minorHAnsi" w:hAnsiTheme="minorHAnsi" w:cstheme="minorHAnsi"/>
          <w:b/>
          <w:lang w:val="mk-MK"/>
        </w:rPr>
        <w:tab/>
      </w:r>
      <w:r w:rsidRPr="006554B5">
        <w:rPr>
          <w:rFonts w:asciiTheme="minorHAnsi" w:hAnsiTheme="minorHAnsi" w:cstheme="minorHAnsi"/>
          <w:b/>
          <w:lang w:val="mk-MK"/>
        </w:rPr>
        <w:tab/>
      </w:r>
      <w:r w:rsidRPr="006554B5">
        <w:rPr>
          <w:rFonts w:asciiTheme="minorHAnsi" w:hAnsiTheme="minorHAnsi" w:cstheme="minorHAnsi"/>
          <w:b/>
          <w:lang w:val="mk-MK"/>
        </w:rPr>
        <w:tab/>
      </w:r>
      <w:r w:rsidRPr="006554B5">
        <w:rPr>
          <w:rFonts w:asciiTheme="minorHAnsi" w:hAnsiTheme="minorHAnsi" w:cstheme="minorHAnsi"/>
          <w:b/>
          <w:lang w:val="mk-MK"/>
        </w:rPr>
        <w:tab/>
      </w:r>
      <w:r w:rsidRPr="006554B5">
        <w:rPr>
          <w:rFonts w:asciiTheme="minorHAnsi" w:hAnsiTheme="minorHAnsi" w:cstheme="minorHAnsi"/>
          <w:b/>
          <w:lang w:val="mk-MK"/>
        </w:rPr>
        <w:tab/>
      </w:r>
      <w:r w:rsidR="00D96B82" w:rsidRPr="006554B5">
        <w:rPr>
          <w:rFonts w:asciiTheme="minorHAnsi" w:hAnsiTheme="minorHAnsi" w:cstheme="minorHAnsi"/>
          <w:lang w:val="mk-MK"/>
        </w:rPr>
        <w:t xml:space="preserve">Член </w:t>
      </w:r>
      <w:r w:rsidR="001A391B" w:rsidRPr="006554B5">
        <w:rPr>
          <w:rFonts w:asciiTheme="minorHAnsi" w:hAnsiTheme="minorHAnsi" w:cstheme="minorHAnsi"/>
          <w:lang w:val="mk-MK"/>
        </w:rPr>
        <w:t>16</w:t>
      </w:r>
    </w:p>
    <w:p w14:paraId="32727CCD" w14:textId="2F68EA41" w:rsidR="00846EC0" w:rsidRPr="006554B5" w:rsidRDefault="00256312" w:rsidP="003B5A21">
      <w:pPr>
        <w:spacing w:after="0"/>
        <w:ind w:firstLine="360"/>
        <w:jc w:val="both"/>
        <w:rPr>
          <w:rFonts w:asciiTheme="minorHAnsi" w:hAnsiTheme="minorHAnsi" w:cstheme="minorHAnsi"/>
          <w:lang w:val="ru-RU"/>
        </w:rPr>
      </w:pPr>
      <w:r w:rsidRPr="006554B5">
        <w:rPr>
          <w:rFonts w:asciiTheme="minorHAnsi" w:hAnsiTheme="minorHAnsi" w:cstheme="minorHAnsi"/>
          <w:lang w:val="mk-MK"/>
        </w:rPr>
        <w:t xml:space="preserve"> </w:t>
      </w:r>
      <w:proofErr w:type="gramStart"/>
      <w:r w:rsidR="003531D5" w:rsidRPr="003B5A21">
        <w:rPr>
          <w:rFonts w:asciiTheme="minorHAnsi" w:hAnsiTheme="minorHAnsi" w:cstheme="minorHAnsi"/>
        </w:rPr>
        <w:t>Учесникот на пазарот на електрична енергија</w:t>
      </w:r>
      <w:r w:rsidR="003531D5" w:rsidRPr="003B5A21">
        <w:rPr>
          <w:rFonts w:asciiTheme="minorHAnsi" w:hAnsiTheme="minorHAnsi" w:cstheme="minorHAnsi"/>
          <w:lang w:val="ru-RU"/>
        </w:rPr>
        <w:t xml:space="preserve"> е согласен </w:t>
      </w:r>
      <w:r w:rsidR="00671428" w:rsidRPr="003B5A21">
        <w:rPr>
          <w:rFonts w:asciiTheme="minorHAnsi" w:hAnsiTheme="minorHAnsi" w:cstheme="minorHAnsi"/>
          <w:lang w:val="ru-RU"/>
        </w:rPr>
        <w:t xml:space="preserve">ОПЕЕ </w:t>
      </w:r>
      <w:r w:rsidR="003531D5" w:rsidRPr="003B5A21">
        <w:rPr>
          <w:rFonts w:asciiTheme="minorHAnsi" w:hAnsiTheme="minorHAnsi" w:cstheme="minorHAnsi"/>
          <w:lang w:val="ru-RU"/>
        </w:rPr>
        <w:t>да фактурира надоместок за користење на пазарот на електрична енергија</w:t>
      </w:r>
      <w:r w:rsidR="00177EFE" w:rsidRPr="003B5A21">
        <w:rPr>
          <w:rFonts w:asciiTheme="minorHAnsi" w:hAnsiTheme="minorHAnsi" w:cstheme="minorHAnsi"/>
          <w:lang w:val="ru-RU"/>
        </w:rPr>
        <w:t xml:space="preserve">, </w:t>
      </w:r>
      <w:r w:rsidR="003531D5" w:rsidRPr="003B5A21">
        <w:rPr>
          <w:rFonts w:asciiTheme="minorHAnsi" w:hAnsiTheme="minorHAnsi" w:cstheme="minorHAnsi"/>
          <w:lang w:val="ru-RU"/>
        </w:rPr>
        <w:t>за колич</w:t>
      </w:r>
      <w:r w:rsidR="009F0BAD">
        <w:rPr>
          <w:rFonts w:asciiTheme="minorHAnsi" w:hAnsiTheme="minorHAnsi" w:cstheme="minorHAnsi"/>
          <w:lang w:val="ru-RU"/>
        </w:rPr>
        <w:t xml:space="preserve">ината на електричната енергија наменета за потрошувачите </w:t>
      </w:r>
      <w:r w:rsidR="003531D5" w:rsidRPr="003B5A21">
        <w:rPr>
          <w:rFonts w:asciiTheme="minorHAnsi" w:hAnsiTheme="minorHAnsi" w:cstheme="minorHAnsi"/>
          <w:lang w:val="ru-RU"/>
        </w:rPr>
        <w:t xml:space="preserve">во Република </w:t>
      </w:r>
      <w:r w:rsidR="00C22A93" w:rsidRPr="003B5A21">
        <w:rPr>
          <w:rFonts w:asciiTheme="minorHAnsi" w:hAnsiTheme="minorHAnsi" w:cstheme="minorHAnsi"/>
          <w:lang w:val="ru-RU"/>
        </w:rPr>
        <w:t xml:space="preserve">Северна </w:t>
      </w:r>
      <w:r w:rsidR="009F0BAD">
        <w:rPr>
          <w:rFonts w:asciiTheme="minorHAnsi" w:hAnsiTheme="minorHAnsi" w:cstheme="minorHAnsi"/>
          <w:lang w:val="ru-RU"/>
        </w:rPr>
        <w:t xml:space="preserve">Македонија </w:t>
      </w:r>
      <w:r w:rsidR="003531D5" w:rsidRPr="003B5A21">
        <w:rPr>
          <w:rFonts w:asciiTheme="minorHAnsi" w:hAnsiTheme="minorHAnsi" w:cstheme="minorHAnsi"/>
          <w:lang w:val="ru-RU"/>
        </w:rPr>
        <w:t>со кои што имаат склучено договори за снабдување односно продажба на електрична енергија.</w:t>
      </w:r>
      <w:proofErr w:type="gramEnd"/>
    </w:p>
    <w:p w14:paraId="6F5F735E" w14:textId="77777777" w:rsidR="00256312" w:rsidRPr="003B5A21" w:rsidRDefault="00256312" w:rsidP="003B5A21">
      <w:pPr>
        <w:spacing w:after="0"/>
        <w:ind w:firstLine="360"/>
        <w:jc w:val="both"/>
        <w:rPr>
          <w:rFonts w:asciiTheme="minorHAnsi" w:hAnsiTheme="minorHAnsi" w:cstheme="minorHAnsi"/>
          <w:lang w:val="ru-RU"/>
        </w:rPr>
      </w:pPr>
    </w:p>
    <w:p w14:paraId="6D2A7FE3" w14:textId="66256B40" w:rsidR="00846EC0" w:rsidRPr="003B5A21" w:rsidRDefault="00A312A9" w:rsidP="00846EC0">
      <w:pPr>
        <w:pStyle w:val="ListParagraph"/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  <w:lang w:val="ru-RU"/>
        </w:rPr>
      </w:pPr>
      <w:r w:rsidRPr="003B5A21">
        <w:rPr>
          <w:rFonts w:asciiTheme="minorHAnsi" w:hAnsiTheme="minorHAnsi" w:cstheme="minorHAnsi"/>
          <w:lang w:val="mk-MK"/>
        </w:rPr>
        <w:lastRenderedPageBreak/>
        <w:t xml:space="preserve">Доколку учесникот на пазар на електрична енергија е потрошувач кој набавува електрична енергија од ПЕЕ, организираниот пазар на електрична енергија или од снабдувач или трговец со електрична енергија од друга држава </w:t>
      </w:r>
      <w:r w:rsidR="00A1799A" w:rsidRPr="003B5A21">
        <w:rPr>
          <w:rFonts w:asciiTheme="minorHAnsi" w:hAnsiTheme="minorHAnsi" w:cstheme="minorHAnsi"/>
          <w:lang w:val="mk-MK"/>
        </w:rPr>
        <w:t xml:space="preserve">е должен да плати </w:t>
      </w:r>
      <w:r w:rsidRPr="003B5A21">
        <w:rPr>
          <w:rFonts w:asciiTheme="minorHAnsi" w:hAnsiTheme="minorHAnsi" w:cstheme="minorHAnsi"/>
          <w:lang w:val="mk-MK"/>
        </w:rPr>
        <w:t>надоместок за користење на пазарот на електрична енергија за набавената количина</w:t>
      </w:r>
      <w:r w:rsidRPr="003B5A21">
        <w:rPr>
          <w:rFonts w:asciiTheme="minorHAnsi" w:hAnsiTheme="minorHAnsi" w:cstheme="minorHAnsi"/>
        </w:rPr>
        <w:t xml:space="preserve"> </w:t>
      </w:r>
      <w:r w:rsidRPr="003B5A21">
        <w:rPr>
          <w:rFonts w:asciiTheme="minorHAnsi" w:hAnsiTheme="minorHAnsi" w:cstheme="minorHAnsi"/>
          <w:lang w:val="mk-MK"/>
        </w:rPr>
        <w:t>на електрична енергија</w:t>
      </w:r>
      <w:r w:rsidR="00A1799A" w:rsidRPr="003B5A21">
        <w:rPr>
          <w:rFonts w:asciiTheme="minorHAnsi" w:hAnsiTheme="minorHAnsi" w:cstheme="minorHAnsi"/>
          <w:lang w:val="mk-MK"/>
        </w:rPr>
        <w:t>.</w:t>
      </w:r>
    </w:p>
    <w:p w14:paraId="1279293E" w14:textId="77777777" w:rsidR="00846EC0" w:rsidRPr="006554B5" w:rsidRDefault="00A1799A" w:rsidP="00846EC0">
      <w:pPr>
        <w:pStyle w:val="ListParagraph"/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  <w:lang w:val="ru-RU"/>
        </w:rPr>
      </w:pPr>
      <w:r w:rsidRPr="003B5A21">
        <w:rPr>
          <w:rFonts w:asciiTheme="minorHAnsi" w:hAnsiTheme="minorHAnsi" w:cstheme="minorHAnsi"/>
          <w:lang w:val="mk-MK"/>
        </w:rPr>
        <w:t>Доколку</w:t>
      </w:r>
      <w:r w:rsidRPr="006554B5">
        <w:rPr>
          <w:rFonts w:asciiTheme="minorHAnsi" w:hAnsiTheme="minorHAnsi" w:cstheme="minorHAnsi"/>
          <w:lang w:val="mk-MK"/>
        </w:rPr>
        <w:t xml:space="preserve"> учесникот на пазар на електрична енергија е </w:t>
      </w:r>
      <w:r w:rsidRPr="006554B5">
        <w:rPr>
          <w:rFonts w:asciiTheme="minorHAnsi" w:hAnsiTheme="minorHAnsi" w:cstheme="minorHAnsi"/>
        </w:rPr>
        <w:t>оператор на електропреносниот систем и</w:t>
      </w:r>
      <w:r w:rsidRPr="006554B5">
        <w:rPr>
          <w:rFonts w:asciiTheme="minorHAnsi" w:hAnsiTheme="minorHAnsi" w:cstheme="minorHAnsi"/>
          <w:lang w:val="mk-MK"/>
        </w:rPr>
        <w:t>ли</w:t>
      </w:r>
      <w:r w:rsidRPr="006554B5">
        <w:rPr>
          <w:rFonts w:asciiTheme="minorHAnsi" w:hAnsiTheme="minorHAnsi" w:cstheme="minorHAnsi"/>
        </w:rPr>
        <w:t xml:space="preserve"> оператор на електродистрибу</w:t>
      </w:r>
      <w:r w:rsidR="008C59A4" w:rsidRPr="006554B5">
        <w:rPr>
          <w:rFonts w:asciiTheme="minorHAnsi" w:hAnsiTheme="minorHAnsi" w:cstheme="minorHAnsi"/>
        </w:rPr>
        <w:t>тивниот систем</w:t>
      </w:r>
      <w:r w:rsidR="00C94506" w:rsidRPr="006554B5">
        <w:rPr>
          <w:rFonts w:asciiTheme="minorHAnsi" w:hAnsiTheme="minorHAnsi" w:cstheme="minorHAnsi"/>
          <w:lang w:val="mk-MK"/>
        </w:rPr>
        <w:t>,</w:t>
      </w:r>
      <w:r w:rsidRPr="006554B5">
        <w:rPr>
          <w:rFonts w:asciiTheme="minorHAnsi" w:hAnsiTheme="minorHAnsi" w:cstheme="minorHAnsi"/>
          <w:lang w:val="mk-MK"/>
        </w:rPr>
        <w:t xml:space="preserve"> должен </w:t>
      </w:r>
      <w:r w:rsidR="00C94506" w:rsidRPr="006554B5">
        <w:rPr>
          <w:rFonts w:asciiTheme="minorHAnsi" w:hAnsiTheme="minorHAnsi" w:cstheme="minorHAnsi"/>
          <w:lang w:val="mk-MK"/>
        </w:rPr>
        <w:t xml:space="preserve">е </w:t>
      </w:r>
      <w:r w:rsidRPr="006554B5">
        <w:rPr>
          <w:rFonts w:asciiTheme="minorHAnsi" w:hAnsiTheme="minorHAnsi" w:cstheme="minorHAnsi"/>
          <w:lang w:val="mk-MK"/>
        </w:rPr>
        <w:t>да плати</w:t>
      </w:r>
      <w:r w:rsidRPr="006554B5">
        <w:rPr>
          <w:rFonts w:asciiTheme="minorHAnsi" w:hAnsiTheme="minorHAnsi" w:cstheme="minorHAnsi"/>
        </w:rPr>
        <w:t xml:space="preserve"> </w:t>
      </w:r>
      <w:r w:rsidRPr="006554B5">
        <w:rPr>
          <w:rFonts w:asciiTheme="minorHAnsi" w:hAnsiTheme="minorHAnsi" w:cstheme="minorHAnsi"/>
          <w:lang w:val="mk-MK"/>
        </w:rPr>
        <w:t>надоместок за користење на пазарот на електрична енергија за набавената количина</w:t>
      </w:r>
      <w:r w:rsidRPr="006554B5">
        <w:rPr>
          <w:rFonts w:asciiTheme="minorHAnsi" w:hAnsiTheme="minorHAnsi" w:cstheme="minorHAnsi"/>
        </w:rPr>
        <w:t xml:space="preserve"> </w:t>
      </w:r>
      <w:r w:rsidRPr="006554B5">
        <w:rPr>
          <w:rFonts w:asciiTheme="minorHAnsi" w:hAnsiTheme="minorHAnsi" w:cstheme="minorHAnsi"/>
          <w:lang w:val="mk-MK"/>
        </w:rPr>
        <w:t>на електрична енергија</w:t>
      </w:r>
      <w:r w:rsidR="00C94506" w:rsidRPr="006554B5">
        <w:rPr>
          <w:rFonts w:asciiTheme="minorHAnsi" w:hAnsiTheme="minorHAnsi" w:cstheme="minorHAnsi"/>
        </w:rPr>
        <w:t xml:space="preserve"> за покривање на загуби на електрична енергија</w:t>
      </w:r>
      <w:r w:rsidR="00121E4A" w:rsidRPr="006554B5">
        <w:rPr>
          <w:rFonts w:asciiTheme="minorHAnsi" w:hAnsiTheme="minorHAnsi" w:cstheme="minorHAnsi"/>
          <w:lang w:val="mk-MK"/>
        </w:rPr>
        <w:t>.</w:t>
      </w:r>
    </w:p>
    <w:p w14:paraId="4D2FFA14" w14:textId="77777777" w:rsidR="00846EC0" w:rsidRPr="006554B5" w:rsidRDefault="00121E4A" w:rsidP="00846EC0">
      <w:pPr>
        <w:pStyle w:val="ListParagraph"/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  <w:lang w:val="ru-RU"/>
        </w:rPr>
      </w:pPr>
      <w:r w:rsidRPr="006554B5">
        <w:rPr>
          <w:rFonts w:asciiTheme="minorHAnsi" w:hAnsiTheme="minorHAnsi" w:cstheme="minorHAnsi"/>
          <w:lang w:val="ru-RU"/>
        </w:rPr>
        <w:t>ОПЕЕ</w:t>
      </w:r>
      <w:r w:rsidR="003531D5" w:rsidRPr="006554B5">
        <w:rPr>
          <w:rFonts w:asciiTheme="minorHAnsi" w:hAnsiTheme="minorHAnsi" w:cstheme="minorHAnsi"/>
          <w:lang w:val="ru-RU"/>
        </w:rPr>
        <w:t xml:space="preserve"> го пресметува надоместокот за користење на пазарот врз осн</w:t>
      </w:r>
      <w:r w:rsidR="00E91938" w:rsidRPr="006554B5">
        <w:rPr>
          <w:rFonts w:asciiTheme="minorHAnsi" w:hAnsiTheme="minorHAnsi" w:cstheme="minorHAnsi"/>
          <w:lang w:val="ru-RU"/>
        </w:rPr>
        <w:t xml:space="preserve">ова на номинираните и прифатени </w:t>
      </w:r>
      <w:r w:rsidR="003531D5" w:rsidRPr="006554B5">
        <w:rPr>
          <w:rFonts w:asciiTheme="minorHAnsi" w:hAnsiTheme="minorHAnsi" w:cstheme="minorHAnsi"/>
          <w:lang w:val="ru-RU"/>
        </w:rPr>
        <w:t>трансакции и со примена на објавената тарифа, претходно одобрена од Регулаторната комисија за енергетика.</w:t>
      </w:r>
    </w:p>
    <w:p w14:paraId="4499A0D7" w14:textId="77777777" w:rsidR="00846EC0" w:rsidRPr="006554B5" w:rsidRDefault="00121E4A" w:rsidP="00846EC0">
      <w:pPr>
        <w:pStyle w:val="ListParagraph"/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  <w:lang w:val="ru-RU"/>
        </w:rPr>
      </w:pPr>
      <w:r w:rsidRPr="006554B5">
        <w:rPr>
          <w:rFonts w:asciiTheme="minorHAnsi" w:hAnsiTheme="minorHAnsi" w:cstheme="minorHAnsi"/>
          <w:lang w:val="mk-MK"/>
        </w:rPr>
        <w:t xml:space="preserve">ОПЕЕ </w:t>
      </w:r>
      <w:r w:rsidR="00D96B82" w:rsidRPr="006554B5">
        <w:rPr>
          <w:rFonts w:asciiTheme="minorHAnsi" w:hAnsiTheme="minorHAnsi" w:cstheme="minorHAnsi"/>
          <w:lang w:val="mk-MK"/>
        </w:rPr>
        <w:t>ќе му достави на Учесникот на пазар фактура за користење на пазарот на електрична енергија, врз основа на номинираните и прифатени трансакции за претходниот месе</w:t>
      </w:r>
      <w:r w:rsidR="000334CB" w:rsidRPr="006554B5">
        <w:rPr>
          <w:rFonts w:asciiTheme="minorHAnsi" w:hAnsiTheme="minorHAnsi" w:cstheme="minorHAnsi"/>
          <w:lang w:val="mk-MK"/>
        </w:rPr>
        <w:t>ц до 7 (седми</w:t>
      </w:r>
      <w:r w:rsidR="00D96B82" w:rsidRPr="006554B5">
        <w:rPr>
          <w:rFonts w:asciiTheme="minorHAnsi" w:hAnsiTheme="minorHAnsi" w:cstheme="minorHAnsi"/>
          <w:lang w:val="mk-MK"/>
        </w:rPr>
        <w:t>от</w:t>
      </w:r>
      <w:r w:rsidR="00E123DE" w:rsidRPr="006554B5">
        <w:rPr>
          <w:rFonts w:asciiTheme="minorHAnsi" w:hAnsiTheme="minorHAnsi" w:cstheme="minorHAnsi"/>
          <w:lang w:val="mk-MK"/>
        </w:rPr>
        <w:t>)</w:t>
      </w:r>
      <w:r w:rsidR="00D96B82" w:rsidRPr="006554B5">
        <w:rPr>
          <w:rFonts w:asciiTheme="minorHAnsi" w:hAnsiTheme="minorHAnsi" w:cstheme="minorHAnsi"/>
          <w:lang w:val="mk-MK"/>
        </w:rPr>
        <w:t xml:space="preserve"> работен ден во тековниот месец за претходниот месец</w:t>
      </w:r>
      <w:r w:rsidR="003531D5" w:rsidRPr="006554B5">
        <w:rPr>
          <w:rFonts w:asciiTheme="minorHAnsi" w:hAnsiTheme="minorHAnsi" w:cstheme="minorHAnsi"/>
          <w:lang w:val="mk-MK"/>
        </w:rPr>
        <w:t>.</w:t>
      </w:r>
    </w:p>
    <w:p w14:paraId="54BC2E32" w14:textId="77777777" w:rsidR="00846EC0" w:rsidRPr="006554B5" w:rsidRDefault="003531D5" w:rsidP="00846EC0">
      <w:pPr>
        <w:pStyle w:val="ListParagraph"/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  <w:lang w:val="ru-RU"/>
        </w:rPr>
      </w:pPr>
      <w:r w:rsidRPr="006554B5">
        <w:rPr>
          <w:rFonts w:asciiTheme="minorHAnsi" w:hAnsiTheme="minorHAnsi" w:cstheme="minorHAnsi"/>
          <w:lang w:val="mk-MK"/>
        </w:rPr>
        <w:t>Учесникот на пазар</w:t>
      </w:r>
      <w:r w:rsidRPr="006554B5">
        <w:rPr>
          <w:rFonts w:asciiTheme="minorHAnsi" w:hAnsiTheme="minorHAnsi" w:cstheme="minorHAnsi"/>
          <w:bCs/>
          <w:lang w:val="mk-MK"/>
        </w:rPr>
        <w:t xml:space="preserve"> е должен добиената фактура да ја плати </w:t>
      </w:r>
      <w:r w:rsidR="009F72C6" w:rsidRPr="006554B5">
        <w:rPr>
          <w:rFonts w:asciiTheme="minorHAnsi" w:hAnsiTheme="minorHAnsi" w:cstheme="minorHAnsi"/>
          <w:bCs/>
          <w:lang w:val="mk-MK"/>
        </w:rPr>
        <w:t xml:space="preserve">најдоцна </w:t>
      </w:r>
      <w:r w:rsidR="00945628" w:rsidRPr="006554B5">
        <w:rPr>
          <w:rFonts w:asciiTheme="minorHAnsi" w:hAnsiTheme="minorHAnsi" w:cstheme="minorHAnsi"/>
          <w:bCs/>
          <w:lang w:val="mk-MK"/>
        </w:rPr>
        <w:t xml:space="preserve">до </w:t>
      </w:r>
      <w:r w:rsidR="00F14AA1" w:rsidRPr="006554B5">
        <w:rPr>
          <w:rFonts w:asciiTheme="minorHAnsi" w:hAnsiTheme="minorHAnsi" w:cstheme="minorHAnsi"/>
          <w:bCs/>
          <w:lang w:val="mk-MK"/>
        </w:rPr>
        <w:t>14</w:t>
      </w:r>
      <w:r w:rsidRPr="006554B5">
        <w:rPr>
          <w:rFonts w:asciiTheme="minorHAnsi" w:hAnsiTheme="minorHAnsi" w:cstheme="minorHAnsi"/>
          <w:bCs/>
          <w:lang w:val="mk-MK"/>
        </w:rPr>
        <w:t>-ти во месецот за претходниот месец.</w:t>
      </w:r>
    </w:p>
    <w:p w14:paraId="0A908AE5" w14:textId="77777777" w:rsidR="0032003F" w:rsidRPr="006554B5" w:rsidRDefault="0032003F" w:rsidP="0032003F">
      <w:pPr>
        <w:pStyle w:val="ListParagraph"/>
        <w:numPr>
          <w:ilvl w:val="0"/>
          <w:numId w:val="21"/>
        </w:numPr>
        <w:spacing w:before="240" w:after="240"/>
        <w:jc w:val="both"/>
        <w:rPr>
          <w:rFonts w:asciiTheme="minorHAnsi" w:hAnsiTheme="minorHAnsi" w:cstheme="minorHAnsi"/>
          <w:lang w:val="mk-MK"/>
        </w:rPr>
      </w:pPr>
      <w:r w:rsidRPr="006554B5">
        <w:rPr>
          <w:rFonts w:asciiTheme="minorHAnsi" w:hAnsiTheme="minorHAnsi" w:cstheme="minorHAnsi"/>
          <w:lang w:val="mk-MK"/>
        </w:rPr>
        <w:t>Доколку датумот на доспевање на фактурата се совпадне со неработен ден</w:t>
      </w:r>
      <w:r w:rsidRPr="003B5A21">
        <w:rPr>
          <w:rFonts w:asciiTheme="minorHAnsi" w:hAnsiTheme="minorHAnsi" w:cstheme="minorHAnsi"/>
        </w:rPr>
        <w:t>, у</w:t>
      </w:r>
      <w:r w:rsidRPr="006554B5">
        <w:rPr>
          <w:rFonts w:asciiTheme="minorHAnsi" w:hAnsiTheme="minorHAnsi" w:cstheme="minorHAnsi"/>
          <w:lang w:val="mk-MK"/>
        </w:rPr>
        <w:t>чесникот на пазар е должен добиената фактура да ја плати најдоцна следниот работен ден.</w:t>
      </w:r>
    </w:p>
    <w:p w14:paraId="4244BF59" w14:textId="4D708012" w:rsidR="00395CFC" w:rsidRPr="005635DE" w:rsidRDefault="00846EC0" w:rsidP="00395CFC">
      <w:pPr>
        <w:pStyle w:val="ListParagraph"/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  <w:lang w:val="ru-RU"/>
        </w:rPr>
      </w:pPr>
      <w:r w:rsidRPr="005635DE">
        <w:rPr>
          <w:rFonts w:asciiTheme="minorHAnsi" w:hAnsiTheme="minorHAnsi" w:cstheme="minorHAnsi"/>
          <w:bCs/>
        </w:rPr>
        <w:t>За ненавремено подмирување на фактурат</w:t>
      </w:r>
      <w:r w:rsidR="00C230F4" w:rsidRPr="005635DE">
        <w:rPr>
          <w:rFonts w:asciiTheme="minorHAnsi" w:hAnsiTheme="minorHAnsi" w:cstheme="minorHAnsi"/>
          <w:bCs/>
          <w:lang w:val="mk-MK"/>
        </w:rPr>
        <w:t>а</w:t>
      </w:r>
      <w:r w:rsidRPr="005635DE">
        <w:rPr>
          <w:rFonts w:asciiTheme="minorHAnsi" w:hAnsiTheme="minorHAnsi" w:cstheme="minorHAnsi"/>
          <w:bCs/>
        </w:rPr>
        <w:t xml:space="preserve"> ОПЕЕ ќе пресмета </w:t>
      </w:r>
      <w:r w:rsidR="00AA37C9" w:rsidRPr="005635DE">
        <w:rPr>
          <w:rFonts w:asciiTheme="minorHAnsi" w:hAnsiTheme="minorHAnsi" w:cstheme="minorHAnsi"/>
          <w:bCs/>
          <w:lang w:val="mk-MK"/>
        </w:rPr>
        <w:t xml:space="preserve">законска </w:t>
      </w:r>
      <w:r w:rsidRPr="005635DE">
        <w:rPr>
          <w:rFonts w:asciiTheme="minorHAnsi" w:hAnsiTheme="minorHAnsi" w:cstheme="minorHAnsi"/>
          <w:bCs/>
        </w:rPr>
        <w:t>казнена камата, согласно со Законот за облигациони односи.</w:t>
      </w:r>
    </w:p>
    <w:p w14:paraId="626D9B30" w14:textId="77777777" w:rsidR="00395CFC" w:rsidRPr="006554B5" w:rsidRDefault="00395CFC" w:rsidP="00395CFC">
      <w:pPr>
        <w:spacing w:after="0"/>
        <w:jc w:val="both"/>
        <w:rPr>
          <w:rFonts w:asciiTheme="minorHAnsi" w:hAnsiTheme="minorHAnsi" w:cstheme="minorHAnsi"/>
          <w:lang w:val="ru-RU"/>
        </w:rPr>
      </w:pPr>
    </w:p>
    <w:p w14:paraId="21E762D2" w14:textId="77777777" w:rsidR="005E7CD6" w:rsidRPr="006554B5" w:rsidRDefault="005E7CD6" w:rsidP="00A021F5">
      <w:pPr>
        <w:spacing w:after="0"/>
        <w:ind w:left="3600" w:firstLine="720"/>
        <w:jc w:val="both"/>
        <w:rPr>
          <w:rFonts w:asciiTheme="minorHAnsi" w:hAnsiTheme="minorHAnsi" w:cstheme="minorHAnsi"/>
        </w:rPr>
      </w:pPr>
      <w:r w:rsidRPr="006554B5">
        <w:rPr>
          <w:rFonts w:asciiTheme="minorHAnsi" w:hAnsiTheme="minorHAnsi" w:cstheme="minorHAnsi"/>
          <w:lang w:val="ru-RU"/>
        </w:rPr>
        <w:t xml:space="preserve">Член </w:t>
      </w:r>
      <w:r w:rsidR="00AE1371" w:rsidRPr="006554B5">
        <w:rPr>
          <w:rFonts w:asciiTheme="minorHAnsi" w:hAnsiTheme="minorHAnsi" w:cstheme="minorHAnsi"/>
          <w:lang w:val="ru-RU"/>
        </w:rPr>
        <w:t>17</w:t>
      </w:r>
    </w:p>
    <w:p w14:paraId="44C6D8B9" w14:textId="77777777" w:rsidR="00A352A2" w:rsidRPr="006554B5" w:rsidRDefault="004D5771" w:rsidP="00A352A2">
      <w:pPr>
        <w:pStyle w:val="ListParagraph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</w:rPr>
      </w:pPr>
      <w:r w:rsidRPr="006554B5">
        <w:rPr>
          <w:rFonts w:asciiTheme="minorHAnsi" w:hAnsiTheme="minorHAnsi" w:cstheme="minorHAnsi"/>
        </w:rPr>
        <w:t xml:space="preserve">Учесникот на пазарот на електрична енергија се обврзува на </w:t>
      </w:r>
      <w:r w:rsidR="00121E4A" w:rsidRPr="006554B5">
        <w:rPr>
          <w:rFonts w:asciiTheme="minorHAnsi" w:hAnsiTheme="minorHAnsi" w:cstheme="minorHAnsi"/>
          <w:lang w:val="mk-MK"/>
        </w:rPr>
        <w:t xml:space="preserve">ОПЕЕ </w:t>
      </w:r>
      <w:r w:rsidRPr="006554B5">
        <w:rPr>
          <w:rFonts w:asciiTheme="minorHAnsi" w:hAnsiTheme="minorHAnsi" w:cstheme="minorHAnsi"/>
        </w:rPr>
        <w:t>да му обезбеди финансиска гаранција во вид на банкарска гаранција и</w:t>
      </w:r>
      <w:r w:rsidR="00704F60" w:rsidRPr="006554B5">
        <w:rPr>
          <w:rFonts w:asciiTheme="minorHAnsi" w:hAnsiTheme="minorHAnsi" w:cstheme="minorHAnsi"/>
        </w:rPr>
        <w:t>/или депонирани средства и/или М</w:t>
      </w:r>
      <w:r w:rsidRPr="006554B5">
        <w:rPr>
          <w:rFonts w:asciiTheme="minorHAnsi" w:hAnsiTheme="minorHAnsi" w:cstheme="minorHAnsi"/>
        </w:rPr>
        <w:t>еница со кои ќе се гарантира навремено и редовно плаќање на обврските произлезени од овој Договор.</w:t>
      </w:r>
    </w:p>
    <w:p w14:paraId="1B750128" w14:textId="77777777" w:rsidR="001433F2" w:rsidRPr="006554B5" w:rsidRDefault="00704F60" w:rsidP="001433F2">
      <w:pPr>
        <w:pStyle w:val="ListParagraph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</w:rPr>
      </w:pPr>
      <w:r w:rsidRPr="006554B5">
        <w:rPr>
          <w:rFonts w:asciiTheme="minorHAnsi" w:hAnsiTheme="minorHAnsi" w:cstheme="minorHAnsi"/>
          <w:lang w:val="mk-MK"/>
        </w:rPr>
        <w:t>Учесникот на пазарот кој сака финансиското обезведување да го обезбеди преку Меница должен е предходно да</w:t>
      </w:r>
      <w:r w:rsidR="00DA7CF6" w:rsidRPr="006554B5">
        <w:rPr>
          <w:rFonts w:asciiTheme="minorHAnsi" w:hAnsiTheme="minorHAnsi" w:cstheme="minorHAnsi"/>
          <w:lang w:val="mk-MK"/>
        </w:rPr>
        <w:t xml:space="preserve"> достави барање за одобрување до ОПЕЕ.</w:t>
      </w:r>
    </w:p>
    <w:p w14:paraId="72BA2E19" w14:textId="77777777" w:rsidR="00A352A2" w:rsidRPr="006554B5" w:rsidRDefault="00DA7CF6" w:rsidP="001433F2">
      <w:pPr>
        <w:pStyle w:val="ListParagraph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</w:rPr>
      </w:pPr>
      <w:r w:rsidRPr="006554B5">
        <w:rPr>
          <w:rFonts w:asciiTheme="minorHAnsi" w:hAnsiTheme="minorHAnsi" w:cstheme="minorHAnsi"/>
          <w:lang w:val="mk-MK"/>
        </w:rPr>
        <w:t>ОПЕЕ во рок од 3 (три) работни дена ќе даде позитивен или негативен одговор на барањето за финансиско обезбедување со Меница.</w:t>
      </w:r>
    </w:p>
    <w:p w14:paraId="6B877BBA" w14:textId="77777777" w:rsidR="00A352A2" w:rsidRPr="006554B5" w:rsidRDefault="004D5771" w:rsidP="00A352A2">
      <w:pPr>
        <w:pStyle w:val="ListParagraph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</w:rPr>
      </w:pPr>
      <w:r w:rsidRPr="006554B5">
        <w:rPr>
          <w:rFonts w:asciiTheme="minorHAnsi" w:hAnsiTheme="minorHAnsi" w:cstheme="minorHAnsi"/>
        </w:rPr>
        <w:t xml:space="preserve">Висината на финансиска гаранција треба да покрива </w:t>
      </w:r>
      <w:r w:rsidR="00213B23" w:rsidRPr="006554B5">
        <w:rPr>
          <w:rFonts w:asciiTheme="minorHAnsi" w:hAnsiTheme="minorHAnsi" w:cstheme="minorHAnsi"/>
          <w:lang w:val="mk-MK"/>
        </w:rPr>
        <w:t xml:space="preserve">најмалку </w:t>
      </w:r>
      <w:r w:rsidRPr="006554B5">
        <w:rPr>
          <w:rFonts w:asciiTheme="minorHAnsi" w:hAnsiTheme="minorHAnsi" w:cstheme="minorHAnsi"/>
        </w:rPr>
        <w:t>два</w:t>
      </w:r>
      <w:r w:rsidR="00330839" w:rsidRPr="006554B5">
        <w:rPr>
          <w:rFonts w:asciiTheme="minorHAnsi" w:hAnsiTheme="minorHAnsi" w:cstheme="minorHAnsi"/>
          <w:lang w:val="mk-MK"/>
        </w:rPr>
        <w:t xml:space="preserve">, а </w:t>
      </w:r>
      <w:r w:rsidR="00213B23" w:rsidRPr="006554B5">
        <w:rPr>
          <w:rFonts w:asciiTheme="minorHAnsi" w:hAnsiTheme="minorHAnsi" w:cstheme="minorHAnsi"/>
          <w:lang w:val="mk-MK"/>
        </w:rPr>
        <w:t xml:space="preserve">не повеќе од </w:t>
      </w:r>
      <w:r w:rsidR="00330839" w:rsidRPr="006554B5">
        <w:rPr>
          <w:rFonts w:asciiTheme="minorHAnsi" w:hAnsiTheme="minorHAnsi" w:cstheme="minorHAnsi"/>
          <w:lang w:val="mk-MK"/>
        </w:rPr>
        <w:t>три</w:t>
      </w:r>
      <w:r w:rsidRPr="006554B5">
        <w:rPr>
          <w:rFonts w:asciiTheme="minorHAnsi" w:hAnsiTheme="minorHAnsi" w:cstheme="minorHAnsi"/>
        </w:rPr>
        <w:t xml:space="preserve"> просечни месечени </w:t>
      </w:r>
      <w:r w:rsidR="005821F1" w:rsidRPr="006554B5">
        <w:rPr>
          <w:rFonts w:asciiTheme="minorHAnsi" w:hAnsiTheme="minorHAnsi" w:cstheme="minorHAnsi"/>
          <w:lang w:val="mk-MK"/>
        </w:rPr>
        <w:t xml:space="preserve">прогнозирани </w:t>
      </w:r>
      <w:r w:rsidRPr="006554B5">
        <w:rPr>
          <w:rFonts w:asciiTheme="minorHAnsi" w:hAnsiTheme="minorHAnsi" w:cstheme="minorHAnsi"/>
        </w:rPr>
        <w:t xml:space="preserve">износи за надоместокот за користење на пазарот на електрична енергија и </w:t>
      </w:r>
      <w:r w:rsidR="00330839" w:rsidRPr="006554B5">
        <w:rPr>
          <w:rFonts w:asciiTheme="minorHAnsi" w:hAnsiTheme="minorHAnsi" w:cstheme="minorHAnsi"/>
          <w:lang w:val="mk-MK"/>
        </w:rPr>
        <w:t xml:space="preserve">минимум </w:t>
      </w:r>
      <w:r w:rsidRPr="006554B5">
        <w:rPr>
          <w:rFonts w:asciiTheme="minorHAnsi" w:hAnsiTheme="minorHAnsi" w:cstheme="minorHAnsi"/>
        </w:rPr>
        <w:t>два</w:t>
      </w:r>
      <w:r w:rsidR="00F002DE" w:rsidRPr="006554B5">
        <w:rPr>
          <w:rFonts w:asciiTheme="minorHAnsi" w:hAnsiTheme="minorHAnsi" w:cstheme="minorHAnsi"/>
          <w:lang w:val="mk-MK"/>
        </w:rPr>
        <w:t>, а</w:t>
      </w:r>
      <w:r w:rsidR="00330839" w:rsidRPr="006554B5">
        <w:rPr>
          <w:rFonts w:asciiTheme="minorHAnsi" w:hAnsiTheme="minorHAnsi" w:cstheme="minorHAnsi"/>
          <w:lang w:val="mk-MK"/>
        </w:rPr>
        <w:t xml:space="preserve"> максимум три</w:t>
      </w:r>
      <w:r w:rsidRPr="006554B5">
        <w:rPr>
          <w:rFonts w:asciiTheme="minorHAnsi" w:hAnsiTheme="minorHAnsi" w:cstheme="minorHAnsi"/>
        </w:rPr>
        <w:t xml:space="preserve"> просечни месечни </w:t>
      </w:r>
      <w:r w:rsidR="00971AD0" w:rsidRPr="006554B5">
        <w:rPr>
          <w:rFonts w:asciiTheme="minorHAnsi" w:hAnsiTheme="minorHAnsi" w:cstheme="minorHAnsi"/>
          <w:lang w:val="mk-MK"/>
        </w:rPr>
        <w:t xml:space="preserve">прогнозирани </w:t>
      </w:r>
      <w:r w:rsidRPr="006554B5">
        <w:rPr>
          <w:rFonts w:asciiTheme="minorHAnsi" w:hAnsiTheme="minorHAnsi" w:cstheme="minorHAnsi"/>
        </w:rPr>
        <w:t>износи за откупената електрична енергија од Операторот на пазар, произведена од ППЕЕ</w:t>
      </w:r>
      <w:r w:rsidR="00844902" w:rsidRPr="006554B5">
        <w:rPr>
          <w:rFonts w:asciiTheme="minorHAnsi" w:hAnsiTheme="minorHAnsi" w:cstheme="minorHAnsi"/>
          <w:lang w:val="mk-MK"/>
        </w:rPr>
        <w:t>ПТ</w:t>
      </w:r>
      <w:r w:rsidR="00213B23" w:rsidRPr="006554B5">
        <w:rPr>
          <w:rFonts w:asciiTheme="minorHAnsi" w:hAnsiTheme="minorHAnsi" w:cstheme="minorHAnsi"/>
          <w:lang w:val="mk-MK"/>
        </w:rPr>
        <w:t xml:space="preserve">, врз основа на методологија утврдена од ОПЕЕ. </w:t>
      </w:r>
    </w:p>
    <w:p w14:paraId="47A27825" w14:textId="77777777" w:rsidR="00A352A2" w:rsidRPr="006554B5" w:rsidRDefault="00AA2408" w:rsidP="007363E8">
      <w:pPr>
        <w:pStyle w:val="ListParagraph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</w:rPr>
      </w:pPr>
      <w:r w:rsidRPr="006554B5">
        <w:rPr>
          <w:rFonts w:asciiTheme="minorHAnsi" w:hAnsiTheme="minorHAnsi" w:cstheme="minorHAnsi"/>
          <w:lang w:val="mk-MK"/>
        </w:rPr>
        <w:t>ОПЕЕ ја пре</w:t>
      </w:r>
      <w:r w:rsidR="00954099" w:rsidRPr="006554B5">
        <w:rPr>
          <w:rFonts w:asciiTheme="minorHAnsi" w:hAnsiTheme="minorHAnsi" w:cstheme="minorHAnsi"/>
          <w:lang w:val="mk-MK"/>
        </w:rPr>
        <w:t>с</w:t>
      </w:r>
      <w:r w:rsidR="009132D9" w:rsidRPr="006554B5">
        <w:rPr>
          <w:rFonts w:asciiTheme="minorHAnsi" w:hAnsiTheme="minorHAnsi" w:cstheme="minorHAnsi"/>
          <w:lang w:val="mk-MK"/>
        </w:rPr>
        <w:t xml:space="preserve">метува висината и го </w:t>
      </w:r>
      <w:r w:rsidRPr="006554B5">
        <w:rPr>
          <w:rFonts w:asciiTheme="minorHAnsi" w:hAnsiTheme="minorHAnsi" w:cstheme="minorHAnsi"/>
          <w:lang w:val="mk-MK"/>
        </w:rPr>
        <w:t>одредува видот на финансиското обезбедување за надоместокот на користење на п</w:t>
      </w:r>
      <w:r w:rsidR="00666653" w:rsidRPr="006554B5">
        <w:rPr>
          <w:rFonts w:asciiTheme="minorHAnsi" w:hAnsiTheme="minorHAnsi" w:cstheme="minorHAnsi"/>
          <w:lang w:val="mk-MK"/>
        </w:rPr>
        <w:t xml:space="preserve">азарот на електрична енергија и </w:t>
      </w:r>
      <w:r w:rsidR="0077796B" w:rsidRPr="006554B5">
        <w:rPr>
          <w:rFonts w:asciiTheme="minorHAnsi" w:hAnsiTheme="minorHAnsi" w:cstheme="minorHAnsi"/>
          <w:lang w:val="mk-MK"/>
        </w:rPr>
        <w:t xml:space="preserve">за </w:t>
      </w:r>
      <w:r w:rsidRPr="006554B5">
        <w:rPr>
          <w:rFonts w:asciiTheme="minorHAnsi" w:hAnsiTheme="minorHAnsi" w:cstheme="minorHAnsi"/>
          <w:lang w:val="mk-MK"/>
        </w:rPr>
        <w:t>от</w:t>
      </w:r>
      <w:r w:rsidR="0077796B" w:rsidRPr="006554B5">
        <w:rPr>
          <w:rFonts w:asciiTheme="minorHAnsi" w:hAnsiTheme="minorHAnsi" w:cstheme="minorHAnsi"/>
          <w:lang w:val="mk-MK"/>
        </w:rPr>
        <w:t xml:space="preserve">куп </w:t>
      </w:r>
      <w:r w:rsidR="00B04F7E" w:rsidRPr="006554B5">
        <w:rPr>
          <w:rFonts w:asciiTheme="minorHAnsi" w:hAnsiTheme="minorHAnsi" w:cstheme="minorHAnsi"/>
          <w:lang w:val="mk-MK"/>
        </w:rPr>
        <w:t xml:space="preserve">на </w:t>
      </w:r>
      <w:r w:rsidR="0077796B" w:rsidRPr="006554B5">
        <w:rPr>
          <w:rFonts w:asciiTheme="minorHAnsi" w:hAnsiTheme="minorHAnsi" w:cstheme="minorHAnsi"/>
          <w:lang w:val="mk-MK"/>
        </w:rPr>
        <w:t xml:space="preserve">електрична енергија </w:t>
      </w:r>
      <w:r w:rsidRPr="006554B5">
        <w:rPr>
          <w:rFonts w:asciiTheme="minorHAnsi" w:hAnsiTheme="minorHAnsi" w:cstheme="minorHAnsi"/>
          <w:lang w:val="mk-MK"/>
        </w:rPr>
        <w:t>произведена од ППЕЕПТ</w:t>
      </w:r>
      <w:r w:rsidR="00213B23" w:rsidRPr="006554B5">
        <w:rPr>
          <w:rFonts w:asciiTheme="minorHAnsi" w:hAnsiTheme="minorHAnsi" w:cstheme="minorHAnsi"/>
          <w:lang w:val="mk-MK"/>
        </w:rPr>
        <w:t xml:space="preserve"> </w:t>
      </w:r>
      <w:r w:rsidRPr="006554B5">
        <w:rPr>
          <w:rFonts w:asciiTheme="minorHAnsi" w:hAnsiTheme="minorHAnsi" w:cstheme="minorHAnsi"/>
          <w:lang w:val="mk-MK"/>
        </w:rPr>
        <w:t xml:space="preserve"> врз основа на </w:t>
      </w:r>
      <w:r w:rsidR="00B04F7E" w:rsidRPr="006554B5">
        <w:rPr>
          <w:rFonts w:asciiTheme="minorHAnsi" w:hAnsiTheme="minorHAnsi" w:cstheme="minorHAnsi"/>
          <w:lang w:val="mk-MK"/>
        </w:rPr>
        <w:t xml:space="preserve">прогнозирани </w:t>
      </w:r>
      <w:r w:rsidR="00653EC0" w:rsidRPr="006554B5">
        <w:rPr>
          <w:rFonts w:asciiTheme="minorHAnsi" w:hAnsiTheme="minorHAnsi" w:cstheme="minorHAnsi"/>
          <w:lang w:val="mk-MK"/>
        </w:rPr>
        <w:t xml:space="preserve">и номинираните </w:t>
      </w:r>
      <w:r w:rsidR="00B04F7E" w:rsidRPr="006554B5">
        <w:rPr>
          <w:rFonts w:asciiTheme="minorHAnsi" w:hAnsiTheme="minorHAnsi" w:cstheme="minorHAnsi"/>
          <w:lang w:val="mk-MK"/>
        </w:rPr>
        <w:t>количини</w:t>
      </w:r>
      <w:r w:rsidR="007363E8" w:rsidRPr="003B5A21">
        <w:rPr>
          <w:rFonts w:asciiTheme="minorHAnsi" w:hAnsiTheme="minorHAnsi" w:cstheme="minorHAnsi"/>
        </w:rPr>
        <w:t xml:space="preserve"> </w:t>
      </w:r>
      <w:r w:rsidR="007363E8" w:rsidRPr="006554B5">
        <w:rPr>
          <w:rFonts w:asciiTheme="minorHAnsi" w:hAnsiTheme="minorHAnsi" w:cstheme="minorHAnsi"/>
          <w:lang w:val="mk-MK"/>
        </w:rPr>
        <w:t xml:space="preserve">на учесникот на пазар </w:t>
      </w:r>
      <w:r w:rsidRPr="006554B5">
        <w:rPr>
          <w:rFonts w:asciiTheme="minorHAnsi" w:hAnsiTheme="minorHAnsi" w:cstheme="minorHAnsi"/>
          <w:lang w:val="mk-MK"/>
        </w:rPr>
        <w:t>за</w:t>
      </w:r>
      <w:r w:rsidR="007735AF" w:rsidRPr="006554B5">
        <w:rPr>
          <w:rFonts w:asciiTheme="minorHAnsi" w:hAnsiTheme="minorHAnsi" w:cstheme="minorHAnsi"/>
          <w:lang w:val="mk-MK"/>
        </w:rPr>
        <w:t xml:space="preserve"> снабдување, </w:t>
      </w:r>
      <w:r w:rsidRPr="006554B5">
        <w:rPr>
          <w:rFonts w:asciiTheme="minorHAnsi" w:hAnsiTheme="minorHAnsi" w:cstheme="minorHAnsi"/>
          <w:lang w:val="mk-MK"/>
        </w:rPr>
        <w:t>п</w:t>
      </w:r>
      <w:r w:rsidR="00213B23" w:rsidRPr="006554B5">
        <w:rPr>
          <w:rFonts w:asciiTheme="minorHAnsi" w:hAnsiTheme="minorHAnsi" w:cstheme="minorHAnsi"/>
          <w:lang w:val="mk-MK"/>
        </w:rPr>
        <w:t>родажба на крајни потрошувачи</w:t>
      </w:r>
      <w:r w:rsidR="00653EC0" w:rsidRPr="006554B5">
        <w:rPr>
          <w:rFonts w:asciiTheme="minorHAnsi" w:hAnsiTheme="minorHAnsi" w:cstheme="minorHAnsi"/>
          <w:lang w:val="mk-MK"/>
        </w:rPr>
        <w:t xml:space="preserve"> и </w:t>
      </w:r>
      <w:r w:rsidRPr="006554B5">
        <w:rPr>
          <w:rFonts w:asciiTheme="minorHAnsi" w:hAnsiTheme="minorHAnsi" w:cstheme="minorHAnsi"/>
          <w:lang w:val="mk-MK"/>
        </w:rPr>
        <w:t>покривање на загубите</w:t>
      </w:r>
      <w:r w:rsidR="007735AF" w:rsidRPr="006554B5">
        <w:rPr>
          <w:rFonts w:asciiTheme="minorHAnsi" w:hAnsiTheme="minorHAnsi" w:cstheme="minorHAnsi"/>
          <w:lang w:val="mk-MK"/>
        </w:rPr>
        <w:t xml:space="preserve">, како и врз основа на </w:t>
      </w:r>
      <w:r w:rsidR="009132D9" w:rsidRPr="006554B5">
        <w:rPr>
          <w:rFonts w:asciiTheme="minorHAnsi" w:hAnsiTheme="minorHAnsi" w:cstheme="minorHAnsi"/>
          <w:lang w:val="mk-MK"/>
        </w:rPr>
        <w:t>навременото исполнување на паричната обврска по издадените фактури.</w:t>
      </w:r>
    </w:p>
    <w:p w14:paraId="3EE7FABC" w14:textId="77777777" w:rsidR="00A352A2" w:rsidRPr="006554B5" w:rsidRDefault="00EC1930" w:rsidP="00A352A2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lang w:val="mk-MK"/>
        </w:rPr>
      </w:pPr>
      <w:r w:rsidRPr="006554B5">
        <w:rPr>
          <w:rFonts w:asciiTheme="minorHAnsi" w:eastAsia="Times New Roman" w:hAnsiTheme="minorHAnsi" w:cstheme="minorHAnsi"/>
          <w:lang w:val="mk-MK"/>
        </w:rPr>
        <w:lastRenderedPageBreak/>
        <w:t>Доколку учесникот на пазар на електрична енергија планира да ја зголеми испораката на електрична енергија од најмалку 10 проценти од претхо</w:t>
      </w:r>
      <w:r w:rsidR="00CB2695" w:rsidRPr="006554B5">
        <w:rPr>
          <w:rFonts w:asciiTheme="minorHAnsi" w:eastAsia="Times New Roman" w:hAnsiTheme="minorHAnsi" w:cstheme="minorHAnsi"/>
          <w:lang w:val="mk-MK"/>
        </w:rPr>
        <w:t>дно определената количина која била</w:t>
      </w:r>
      <w:r w:rsidRPr="006554B5">
        <w:rPr>
          <w:rFonts w:asciiTheme="minorHAnsi" w:eastAsia="Times New Roman" w:hAnsiTheme="minorHAnsi" w:cstheme="minorHAnsi"/>
          <w:lang w:val="mk-MK"/>
        </w:rPr>
        <w:t xml:space="preserve"> основица за пресметка на банкарска гаранција, должен е да го извести </w:t>
      </w:r>
      <w:r w:rsidR="00877F04" w:rsidRPr="006554B5">
        <w:rPr>
          <w:rFonts w:asciiTheme="minorHAnsi" w:eastAsia="Times New Roman" w:hAnsiTheme="minorHAnsi" w:cstheme="minorHAnsi"/>
          <w:lang w:val="mk-MK"/>
        </w:rPr>
        <w:t>ОПЕЕ</w:t>
      </w:r>
      <w:r w:rsidRPr="006554B5">
        <w:rPr>
          <w:rFonts w:asciiTheme="minorHAnsi" w:eastAsia="Times New Roman" w:hAnsiTheme="minorHAnsi" w:cstheme="minorHAnsi"/>
          <w:lang w:val="mk-MK"/>
        </w:rPr>
        <w:t xml:space="preserve"> </w:t>
      </w:r>
      <w:r w:rsidR="00CF415C" w:rsidRPr="006554B5">
        <w:rPr>
          <w:rFonts w:asciiTheme="minorHAnsi" w:eastAsia="Times New Roman" w:hAnsiTheme="minorHAnsi" w:cstheme="minorHAnsi"/>
          <w:lang w:val="mk-MK"/>
        </w:rPr>
        <w:t>15 дена претходно</w:t>
      </w:r>
      <w:r w:rsidRPr="006554B5">
        <w:rPr>
          <w:rFonts w:asciiTheme="minorHAnsi" w:eastAsia="Times New Roman" w:hAnsiTheme="minorHAnsi" w:cstheme="minorHAnsi"/>
          <w:lang w:val="mk-MK"/>
        </w:rPr>
        <w:t xml:space="preserve">, а </w:t>
      </w:r>
      <w:r w:rsidR="00E91938" w:rsidRPr="006554B5">
        <w:rPr>
          <w:rFonts w:asciiTheme="minorHAnsi" w:eastAsia="Times New Roman" w:hAnsiTheme="minorHAnsi" w:cstheme="minorHAnsi"/>
          <w:lang w:val="mk-MK"/>
        </w:rPr>
        <w:t xml:space="preserve">ОПЕЕ </w:t>
      </w:r>
      <w:r w:rsidR="00877F04" w:rsidRPr="006554B5">
        <w:rPr>
          <w:rFonts w:asciiTheme="minorHAnsi" w:eastAsia="Times New Roman" w:hAnsiTheme="minorHAnsi" w:cstheme="minorHAnsi"/>
          <w:lang w:val="mk-MK"/>
        </w:rPr>
        <w:t>ќе</w:t>
      </w:r>
      <w:r w:rsidRPr="006554B5">
        <w:rPr>
          <w:rFonts w:asciiTheme="minorHAnsi" w:eastAsia="Times New Roman" w:hAnsiTheme="minorHAnsi" w:cstheme="minorHAnsi"/>
          <w:lang w:val="mk-MK"/>
        </w:rPr>
        <w:t xml:space="preserve"> пресмета нова банкарска гаранција</w:t>
      </w:r>
      <w:r w:rsidR="00E91938" w:rsidRPr="006554B5">
        <w:rPr>
          <w:rFonts w:asciiTheme="minorHAnsi" w:eastAsia="Times New Roman" w:hAnsiTheme="minorHAnsi" w:cstheme="minorHAnsi"/>
          <w:lang w:val="mk-MK"/>
        </w:rPr>
        <w:t>.</w:t>
      </w:r>
    </w:p>
    <w:p w14:paraId="648AC939" w14:textId="77777777" w:rsidR="00A352A2" w:rsidRPr="006554B5" w:rsidRDefault="00877F04" w:rsidP="00A352A2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lang w:val="mk-MK"/>
        </w:rPr>
      </w:pPr>
      <w:r w:rsidRPr="006554B5">
        <w:rPr>
          <w:rFonts w:asciiTheme="minorHAnsi" w:eastAsia="Times New Roman" w:hAnsiTheme="minorHAnsi" w:cstheme="minorHAnsi"/>
          <w:lang w:val="mk-MK"/>
        </w:rPr>
        <w:t xml:space="preserve">ОПЕЕ </w:t>
      </w:r>
      <w:r w:rsidR="004A249E" w:rsidRPr="006554B5">
        <w:rPr>
          <w:rFonts w:asciiTheme="minorHAnsi" w:eastAsia="Times New Roman" w:hAnsiTheme="minorHAnsi" w:cstheme="minorHAnsi"/>
          <w:lang w:val="mk-MK"/>
        </w:rPr>
        <w:t>има право да го зголеми износот на финансиското обезбедување доколку увиди дека учесникот на пазарот го зголемил снабдувањето врз основа на добиените податоци од трговските трансакции.</w:t>
      </w:r>
    </w:p>
    <w:p w14:paraId="3B568220" w14:textId="77777777" w:rsidR="00A352A2" w:rsidRPr="006554B5" w:rsidRDefault="00877F04" w:rsidP="00A352A2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lang w:val="mk-MK"/>
        </w:rPr>
      </w:pPr>
      <w:r w:rsidRPr="006554B5">
        <w:rPr>
          <w:rFonts w:asciiTheme="minorHAnsi" w:eastAsia="Times New Roman" w:hAnsiTheme="minorHAnsi" w:cstheme="minorHAnsi"/>
          <w:lang w:val="mk-MK"/>
        </w:rPr>
        <w:t xml:space="preserve">ОПЕЕ </w:t>
      </w:r>
      <w:r w:rsidR="002D52BD" w:rsidRPr="006554B5">
        <w:rPr>
          <w:rFonts w:asciiTheme="minorHAnsi" w:eastAsia="Times New Roman" w:hAnsiTheme="minorHAnsi" w:cstheme="minorHAnsi"/>
          <w:lang w:val="mk-MK"/>
        </w:rPr>
        <w:t xml:space="preserve">може да го намали износот на финансиското обезбедување, на барање на учесникот на пазарот, доколку процени дека за тоа има оправдани причини во однос на количината на </w:t>
      </w:r>
      <w:r w:rsidRPr="006554B5">
        <w:rPr>
          <w:rFonts w:asciiTheme="minorHAnsi" w:eastAsia="Times New Roman" w:hAnsiTheme="minorHAnsi" w:cstheme="minorHAnsi"/>
          <w:lang w:val="mk-MK"/>
        </w:rPr>
        <w:t>електрична енергија релевантна за пресметка на гаранцијата.</w:t>
      </w:r>
    </w:p>
    <w:p w14:paraId="00CAC71E" w14:textId="77777777" w:rsidR="00A352A2" w:rsidRPr="006554B5" w:rsidRDefault="00877F04" w:rsidP="00A352A2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lang w:val="mk-MK"/>
        </w:rPr>
      </w:pPr>
      <w:r w:rsidRPr="006554B5">
        <w:rPr>
          <w:rFonts w:asciiTheme="minorHAnsi" w:hAnsiTheme="minorHAnsi" w:cstheme="minorHAnsi"/>
          <w:lang w:val="mk-MK"/>
        </w:rPr>
        <w:t xml:space="preserve">ОПЕЕ има право да </w:t>
      </w:r>
      <w:r w:rsidR="009B6ACE" w:rsidRPr="006554B5">
        <w:rPr>
          <w:rFonts w:asciiTheme="minorHAnsi" w:hAnsiTheme="minorHAnsi" w:cstheme="minorHAnsi"/>
          <w:lang w:val="mk-MK"/>
        </w:rPr>
        <w:t xml:space="preserve">го активира </w:t>
      </w:r>
      <w:r w:rsidR="0013154A" w:rsidRPr="006554B5">
        <w:rPr>
          <w:rFonts w:asciiTheme="minorHAnsi" w:hAnsiTheme="minorHAnsi" w:cstheme="minorHAnsi"/>
          <w:lang w:val="mk-MK"/>
        </w:rPr>
        <w:t>Ф</w:t>
      </w:r>
      <w:r w:rsidR="004D5771" w:rsidRPr="006554B5">
        <w:rPr>
          <w:rFonts w:asciiTheme="minorHAnsi" w:hAnsiTheme="minorHAnsi" w:cstheme="minorHAnsi"/>
        </w:rPr>
        <w:t>инансиск</w:t>
      </w:r>
      <w:r w:rsidR="009B6ACE" w:rsidRPr="006554B5">
        <w:rPr>
          <w:rFonts w:asciiTheme="minorHAnsi" w:hAnsiTheme="minorHAnsi" w:cstheme="minorHAnsi"/>
          <w:lang w:val="mk-MK"/>
        </w:rPr>
        <w:t>ото</w:t>
      </w:r>
      <w:r w:rsidR="004D5771" w:rsidRPr="006554B5">
        <w:rPr>
          <w:rFonts w:asciiTheme="minorHAnsi" w:hAnsiTheme="minorHAnsi" w:cstheme="minorHAnsi"/>
        </w:rPr>
        <w:t xml:space="preserve"> </w:t>
      </w:r>
      <w:r w:rsidR="009B6ACE" w:rsidRPr="006554B5">
        <w:rPr>
          <w:rFonts w:asciiTheme="minorHAnsi" w:hAnsiTheme="minorHAnsi" w:cstheme="minorHAnsi"/>
          <w:lang w:val="mk-MK"/>
        </w:rPr>
        <w:t xml:space="preserve">обезбедување доколку учесникот на пазарот не се придржува до обврските </w:t>
      </w:r>
      <w:r w:rsidR="00C61AEB" w:rsidRPr="006554B5">
        <w:rPr>
          <w:rFonts w:asciiTheme="minorHAnsi" w:hAnsiTheme="minorHAnsi" w:cstheme="minorHAnsi"/>
          <w:lang w:val="mk-MK"/>
        </w:rPr>
        <w:t xml:space="preserve">и роковите </w:t>
      </w:r>
      <w:r w:rsidR="009B6ACE" w:rsidRPr="006554B5">
        <w:rPr>
          <w:rFonts w:asciiTheme="minorHAnsi" w:hAnsiTheme="minorHAnsi" w:cstheme="minorHAnsi"/>
          <w:lang w:val="mk-MK"/>
        </w:rPr>
        <w:t>за плаќање кои се дефинирани во овој Договор</w:t>
      </w:r>
      <w:r w:rsidRPr="006554B5">
        <w:rPr>
          <w:rFonts w:asciiTheme="minorHAnsi" w:hAnsiTheme="minorHAnsi" w:cstheme="minorHAnsi"/>
          <w:lang w:val="mk-MK"/>
        </w:rPr>
        <w:t>.</w:t>
      </w:r>
    </w:p>
    <w:p w14:paraId="7E4573EE" w14:textId="77777777" w:rsidR="00A352A2" w:rsidRPr="006554B5" w:rsidRDefault="00F04DA5" w:rsidP="00A352A2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lang w:val="mk-MK"/>
        </w:rPr>
      </w:pPr>
      <w:r w:rsidRPr="006554B5">
        <w:rPr>
          <w:rFonts w:asciiTheme="minorHAnsi" w:hAnsiTheme="minorHAnsi" w:cstheme="minorHAnsi"/>
          <w:lang w:val="mk-MK"/>
        </w:rPr>
        <w:t xml:space="preserve">ОПЕЕ </w:t>
      </w:r>
      <w:r w:rsidR="00BE1CE5" w:rsidRPr="006554B5">
        <w:rPr>
          <w:rFonts w:asciiTheme="minorHAnsi" w:hAnsiTheme="minorHAnsi" w:cstheme="minorHAnsi"/>
          <w:lang w:val="mk-MK"/>
        </w:rPr>
        <w:t xml:space="preserve">е должен, пред да ја започне постапката за активирање на финансиското обезбедување да достави писмена опомена до учесникот на пазарот во која ќе ги наведе причините за опомената и роковите до кои треба учесникот на пазарот да ги отстрани причините за </w:t>
      </w:r>
      <w:r w:rsidR="002D52BD" w:rsidRPr="006554B5">
        <w:rPr>
          <w:rFonts w:asciiTheme="minorHAnsi" w:hAnsiTheme="minorHAnsi" w:cstheme="minorHAnsi"/>
          <w:lang w:val="mk-MK"/>
        </w:rPr>
        <w:t xml:space="preserve">која </w:t>
      </w:r>
      <w:r w:rsidR="00BE1CE5" w:rsidRPr="006554B5">
        <w:rPr>
          <w:rFonts w:asciiTheme="minorHAnsi" w:hAnsiTheme="minorHAnsi" w:cstheme="minorHAnsi"/>
          <w:lang w:val="mk-MK"/>
        </w:rPr>
        <w:t>ја добил опомената.</w:t>
      </w:r>
    </w:p>
    <w:p w14:paraId="497D6DD8" w14:textId="77777777" w:rsidR="00A352A2" w:rsidRPr="006554B5" w:rsidRDefault="00BE1CE5" w:rsidP="00A352A2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lang w:val="mk-MK"/>
        </w:rPr>
      </w:pPr>
      <w:r w:rsidRPr="006554B5">
        <w:rPr>
          <w:rFonts w:asciiTheme="minorHAnsi" w:hAnsiTheme="minorHAnsi" w:cstheme="minorHAnsi"/>
          <w:lang w:val="mk-MK"/>
        </w:rPr>
        <w:t xml:space="preserve">Доколку учесникот на пазарот не ги отстрани причините наведени во опомената во дефинираните рокови од истата, </w:t>
      </w:r>
      <w:r w:rsidR="00F04DA5" w:rsidRPr="006554B5">
        <w:rPr>
          <w:rFonts w:asciiTheme="minorHAnsi" w:hAnsiTheme="minorHAnsi" w:cstheme="minorHAnsi"/>
          <w:lang w:val="mk-MK"/>
        </w:rPr>
        <w:t xml:space="preserve">ОПЕЕ </w:t>
      </w:r>
      <w:r w:rsidRPr="006554B5">
        <w:rPr>
          <w:rFonts w:asciiTheme="minorHAnsi" w:hAnsiTheme="minorHAnsi" w:cstheme="minorHAnsi"/>
          <w:lang w:val="mk-MK"/>
        </w:rPr>
        <w:t>ја отпочнува постапката за активирање на финансиското обезбедување.</w:t>
      </w:r>
    </w:p>
    <w:p w14:paraId="6BEBCA90" w14:textId="77777777" w:rsidR="00A352A2" w:rsidRPr="006554B5" w:rsidRDefault="00F04DA5" w:rsidP="00A352A2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lang w:val="mk-MK"/>
        </w:rPr>
      </w:pPr>
      <w:r w:rsidRPr="006554B5">
        <w:rPr>
          <w:rFonts w:asciiTheme="minorHAnsi" w:hAnsiTheme="minorHAnsi" w:cstheme="minorHAnsi"/>
          <w:lang w:val="mk-MK"/>
        </w:rPr>
        <w:t xml:space="preserve">ОПЕЕ </w:t>
      </w:r>
      <w:r w:rsidR="002D52BD" w:rsidRPr="006554B5">
        <w:rPr>
          <w:rFonts w:asciiTheme="minorHAnsi" w:hAnsiTheme="minorHAnsi" w:cstheme="minorHAnsi"/>
          <w:lang w:val="mk-MK"/>
        </w:rPr>
        <w:t xml:space="preserve">може да ја прекине постапката за активирање на финансиското обезбедување доколку учесникот на пазарот целосно ги отстрани причините од опомената од став </w:t>
      </w:r>
      <w:r w:rsidR="00881028" w:rsidRPr="006554B5">
        <w:rPr>
          <w:rFonts w:asciiTheme="minorHAnsi" w:hAnsiTheme="minorHAnsi" w:cstheme="minorHAnsi"/>
          <w:lang w:val="mk-MK"/>
        </w:rPr>
        <w:t>10</w:t>
      </w:r>
      <w:r w:rsidRPr="006554B5">
        <w:rPr>
          <w:rFonts w:asciiTheme="minorHAnsi" w:hAnsiTheme="minorHAnsi" w:cstheme="minorHAnsi"/>
          <w:lang w:val="mk-MK"/>
        </w:rPr>
        <w:t xml:space="preserve"> </w:t>
      </w:r>
      <w:r w:rsidR="002D52BD" w:rsidRPr="006554B5">
        <w:rPr>
          <w:rFonts w:asciiTheme="minorHAnsi" w:hAnsiTheme="minorHAnsi" w:cstheme="minorHAnsi"/>
          <w:lang w:val="mk-MK"/>
        </w:rPr>
        <w:t xml:space="preserve">на овој член </w:t>
      </w:r>
      <w:r w:rsidR="00DC6187" w:rsidRPr="006554B5">
        <w:rPr>
          <w:rFonts w:asciiTheme="minorHAnsi" w:hAnsiTheme="minorHAnsi" w:cstheme="minorHAnsi"/>
          <w:lang w:val="mk-MK"/>
        </w:rPr>
        <w:t>во периодот додека трае постапката.</w:t>
      </w:r>
    </w:p>
    <w:p w14:paraId="4FC6E102" w14:textId="4230732A" w:rsidR="00A352A2" w:rsidRPr="006554B5" w:rsidRDefault="00F04DA5" w:rsidP="00881028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lang w:val="mk-MK"/>
        </w:rPr>
      </w:pPr>
      <w:r w:rsidRPr="006554B5">
        <w:rPr>
          <w:rFonts w:asciiTheme="minorHAnsi" w:hAnsiTheme="minorHAnsi" w:cstheme="minorHAnsi"/>
          <w:lang w:val="mk-MK"/>
        </w:rPr>
        <w:t xml:space="preserve">ОПЕЕ </w:t>
      </w:r>
      <w:r w:rsidR="00D33999" w:rsidRPr="006554B5">
        <w:rPr>
          <w:rFonts w:asciiTheme="minorHAnsi" w:hAnsiTheme="minorHAnsi" w:cstheme="minorHAnsi"/>
        </w:rPr>
        <w:t xml:space="preserve">може </w:t>
      </w:r>
      <w:r w:rsidR="00DC6187" w:rsidRPr="006554B5">
        <w:rPr>
          <w:rFonts w:asciiTheme="minorHAnsi" w:hAnsiTheme="minorHAnsi" w:cstheme="minorHAnsi"/>
          <w:lang w:val="mk-MK"/>
        </w:rPr>
        <w:t>времено да ја стопир</w:t>
      </w:r>
      <w:r w:rsidR="00C005B4" w:rsidRPr="006554B5">
        <w:rPr>
          <w:rFonts w:asciiTheme="minorHAnsi" w:hAnsiTheme="minorHAnsi" w:cstheme="minorHAnsi"/>
          <w:lang w:val="mk-MK"/>
        </w:rPr>
        <w:t>а, односно да ја стави во мирување,</w:t>
      </w:r>
      <w:r w:rsidR="00DC6187" w:rsidRPr="006554B5">
        <w:rPr>
          <w:rFonts w:asciiTheme="minorHAnsi" w:hAnsiTheme="minorHAnsi" w:cstheme="minorHAnsi"/>
          <w:lang w:val="mk-MK"/>
        </w:rPr>
        <w:t xml:space="preserve"> </w:t>
      </w:r>
      <w:r w:rsidR="00DC6187" w:rsidRPr="006554B5">
        <w:rPr>
          <w:rFonts w:asciiTheme="minorHAnsi" w:hAnsiTheme="minorHAnsi" w:cstheme="minorHAnsi"/>
        </w:rPr>
        <w:t xml:space="preserve">постапката за активирање на финансиското обезбедување доколку учесникот на пазарот делумно ги отстрани </w:t>
      </w:r>
      <w:r w:rsidR="00881028" w:rsidRPr="006554B5">
        <w:rPr>
          <w:rFonts w:asciiTheme="minorHAnsi" w:hAnsiTheme="minorHAnsi" w:cstheme="minorHAnsi"/>
        </w:rPr>
        <w:t>причините од опомената од став 11</w:t>
      </w:r>
      <w:r w:rsidR="00DC6187" w:rsidRPr="006554B5">
        <w:rPr>
          <w:rFonts w:asciiTheme="minorHAnsi" w:hAnsiTheme="minorHAnsi" w:cstheme="minorHAnsi"/>
        </w:rPr>
        <w:t xml:space="preserve"> на овој член во периодот додека трае постапката</w:t>
      </w:r>
      <w:r w:rsidR="00DC6187" w:rsidRPr="006554B5">
        <w:rPr>
          <w:rFonts w:asciiTheme="minorHAnsi" w:hAnsiTheme="minorHAnsi" w:cstheme="minorHAnsi"/>
          <w:lang w:val="mk-MK"/>
        </w:rPr>
        <w:t>, односно подмири</w:t>
      </w:r>
      <w:r w:rsidRPr="006554B5">
        <w:rPr>
          <w:rFonts w:asciiTheme="minorHAnsi" w:hAnsiTheme="minorHAnsi" w:cstheme="minorHAnsi"/>
          <w:lang w:val="mk-MK"/>
        </w:rPr>
        <w:t xml:space="preserve"> најмалку</w:t>
      </w:r>
      <w:r w:rsidR="00DC6187" w:rsidRPr="006554B5">
        <w:rPr>
          <w:rFonts w:asciiTheme="minorHAnsi" w:hAnsiTheme="minorHAnsi" w:cstheme="minorHAnsi"/>
          <w:lang w:val="mk-MK"/>
        </w:rPr>
        <w:t xml:space="preserve"> </w:t>
      </w:r>
      <w:r w:rsidR="00C35CE2" w:rsidRPr="003B5A21">
        <w:rPr>
          <w:rFonts w:asciiTheme="minorHAnsi" w:hAnsiTheme="minorHAnsi" w:cstheme="minorHAnsi"/>
          <w:lang w:val="mk-MK"/>
        </w:rPr>
        <w:t>1/2</w:t>
      </w:r>
      <w:r w:rsidR="00DC6187" w:rsidRPr="006554B5">
        <w:rPr>
          <w:rFonts w:asciiTheme="minorHAnsi" w:hAnsiTheme="minorHAnsi" w:cstheme="minorHAnsi"/>
          <w:lang w:val="mk-MK"/>
        </w:rPr>
        <w:t xml:space="preserve"> (</w:t>
      </w:r>
      <w:r w:rsidR="00C35CE2" w:rsidRPr="006554B5">
        <w:rPr>
          <w:rFonts w:asciiTheme="minorHAnsi" w:hAnsiTheme="minorHAnsi" w:cstheme="minorHAnsi"/>
          <w:lang w:val="mk-MK"/>
        </w:rPr>
        <w:t>една половина</w:t>
      </w:r>
      <w:r w:rsidR="00DC6187" w:rsidRPr="006554B5">
        <w:rPr>
          <w:rFonts w:asciiTheme="minorHAnsi" w:hAnsiTheme="minorHAnsi" w:cstheme="minorHAnsi"/>
          <w:lang w:val="mk-MK"/>
        </w:rPr>
        <w:t>) од обврските</w:t>
      </w:r>
      <w:r w:rsidRPr="006554B5">
        <w:rPr>
          <w:rFonts w:asciiTheme="minorHAnsi" w:hAnsiTheme="minorHAnsi" w:cstheme="minorHAnsi"/>
          <w:lang w:val="mk-MK"/>
        </w:rPr>
        <w:t>, за што до учесникот испраќа известување</w:t>
      </w:r>
      <w:r w:rsidR="00881028" w:rsidRPr="006554B5">
        <w:rPr>
          <w:rFonts w:asciiTheme="minorHAnsi" w:hAnsiTheme="minorHAnsi" w:cstheme="minorHAnsi"/>
          <w:lang w:val="mk-MK"/>
        </w:rPr>
        <w:t xml:space="preserve"> </w:t>
      </w:r>
      <w:r w:rsidR="00DC6187" w:rsidRPr="006554B5">
        <w:rPr>
          <w:rFonts w:asciiTheme="minorHAnsi" w:hAnsiTheme="minorHAnsi" w:cstheme="minorHAnsi"/>
          <w:lang w:val="mk-MK"/>
        </w:rPr>
        <w:t xml:space="preserve">Во известувањето за времено стопирање на постапката, </w:t>
      </w:r>
      <w:r w:rsidRPr="006554B5">
        <w:rPr>
          <w:rFonts w:asciiTheme="minorHAnsi" w:hAnsiTheme="minorHAnsi" w:cstheme="minorHAnsi"/>
          <w:lang w:val="mk-MK"/>
        </w:rPr>
        <w:t xml:space="preserve">ОПЕЕ </w:t>
      </w:r>
      <w:r w:rsidR="00DC6187" w:rsidRPr="006554B5">
        <w:rPr>
          <w:rFonts w:asciiTheme="minorHAnsi" w:hAnsiTheme="minorHAnsi" w:cstheme="minorHAnsi"/>
          <w:lang w:val="mk-MK"/>
        </w:rPr>
        <w:t>ги дефинира роковите за подмирување на останатите обврски.</w:t>
      </w:r>
    </w:p>
    <w:p w14:paraId="1BB2FCBE" w14:textId="77777777" w:rsidR="00A352A2" w:rsidRPr="006554B5" w:rsidRDefault="00DC6187" w:rsidP="00A352A2">
      <w:pPr>
        <w:pStyle w:val="ListParagraph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lang w:val="mk-MK"/>
        </w:rPr>
      </w:pPr>
      <w:r w:rsidRPr="006554B5">
        <w:rPr>
          <w:rFonts w:asciiTheme="minorHAnsi" w:hAnsiTheme="minorHAnsi" w:cstheme="minorHAnsi"/>
          <w:lang w:val="mk-MK"/>
        </w:rPr>
        <w:t>Доколку учесникот на пазарот не ги испочитува р</w:t>
      </w:r>
      <w:r w:rsidR="00C005B4" w:rsidRPr="006554B5">
        <w:rPr>
          <w:rFonts w:asciiTheme="minorHAnsi" w:hAnsiTheme="minorHAnsi" w:cstheme="minorHAnsi"/>
          <w:lang w:val="mk-MK"/>
        </w:rPr>
        <w:t xml:space="preserve">оковите од известувањето за времено стопирање на постапката, </w:t>
      </w:r>
      <w:r w:rsidR="00D30243" w:rsidRPr="006554B5">
        <w:rPr>
          <w:rFonts w:asciiTheme="minorHAnsi" w:hAnsiTheme="minorHAnsi" w:cstheme="minorHAnsi"/>
          <w:lang w:val="mk-MK"/>
        </w:rPr>
        <w:t xml:space="preserve">ОПЕЕ </w:t>
      </w:r>
      <w:r w:rsidR="00C005B4" w:rsidRPr="006554B5">
        <w:rPr>
          <w:rFonts w:asciiTheme="minorHAnsi" w:hAnsiTheme="minorHAnsi" w:cstheme="minorHAnsi"/>
          <w:lang w:val="mk-MK"/>
        </w:rPr>
        <w:t>ја продолжува постапката за активирање на финансиското обезбедување</w:t>
      </w:r>
      <w:r w:rsidR="00D30243" w:rsidRPr="006554B5">
        <w:rPr>
          <w:rFonts w:asciiTheme="minorHAnsi" w:hAnsiTheme="minorHAnsi" w:cstheme="minorHAnsi"/>
          <w:lang w:val="mk-MK"/>
        </w:rPr>
        <w:t>.</w:t>
      </w:r>
    </w:p>
    <w:p w14:paraId="3C96D7E5" w14:textId="77777777" w:rsidR="00A352A2" w:rsidRPr="006554B5" w:rsidRDefault="00AE1371" w:rsidP="00A352A2">
      <w:pPr>
        <w:pStyle w:val="ListParagraph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lang w:val="mk-MK"/>
        </w:rPr>
      </w:pPr>
      <w:r w:rsidRPr="006554B5">
        <w:rPr>
          <w:rFonts w:asciiTheme="minorHAnsi" w:hAnsiTheme="minorHAnsi" w:cstheme="minorHAnsi"/>
        </w:rPr>
        <w:t>Доколку</w:t>
      </w:r>
      <w:r w:rsidR="004D5771" w:rsidRPr="006554B5">
        <w:rPr>
          <w:rFonts w:asciiTheme="minorHAnsi" w:hAnsiTheme="minorHAnsi" w:cstheme="minorHAnsi"/>
        </w:rPr>
        <w:t xml:space="preserve"> финансиск</w:t>
      </w:r>
      <w:r w:rsidR="009B6ACE" w:rsidRPr="006554B5">
        <w:rPr>
          <w:rFonts w:asciiTheme="minorHAnsi" w:hAnsiTheme="minorHAnsi" w:cstheme="minorHAnsi"/>
          <w:lang w:val="mk-MK"/>
        </w:rPr>
        <w:t>ото</w:t>
      </w:r>
      <w:r w:rsidR="004D5771" w:rsidRPr="006554B5">
        <w:rPr>
          <w:rFonts w:asciiTheme="minorHAnsi" w:hAnsiTheme="minorHAnsi" w:cstheme="minorHAnsi"/>
        </w:rPr>
        <w:t xml:space="preserve"> </w:t>
      </w:r>
      <w:r w:rsidR="009B6ACE" w:rsidRPr="006554B5">
        <w:rPr>
          <w:rFonts w:asciiTheme="minorHAnsi" w:hAnsiTheme="minorHAnsi" w:cstheme="minorHAnsi"/>
          <w:lang w:val="mk-MK"/>
        </w:rPr>
        <w:t>обезбедување</w:t>
      </w:r>
      <w:r w:rsidR="009B6ACE" w:rsidRPr="006554B5">
        <w:rPr>
          <w:rFonts w:asciiTheme="minorHAnsi" w:hAnsiTheme="minorHAnsi" w:cstheme="minorHAnsi"/>
        </w:rPr>
        <w:t xml:space="preserve"> </w:t>
      </w:r>
      <w:r w:rsidR="004D5771" w:rsidRPr="006554B5">
        <w:rPr>
          <w:rFonts w:asciiTheme="minorHAnsi" w:hAnsiTheme="minorHAnsi" w:cstheme="minorHAnsi"/>
        </w:rPr>
        <w:t>биде делумно или во целост искористен</w:t>
      </w:r>
      <w:r w:rsidR="009B6ACE" w:rsidRPr="006554B5">
        <w:rPr>
          <w:rFonts w:asciiTheme="minorHAnsi" w:hAnsiTheme="minorHAnsi" w:cstheme="minorHAnsi"/>
          <w:lang w:val="mk-MK"/>
        </w:rPr>
        <w:t>о</w:t>
      </w:r>
      <w:r w:rsidR="004D5771" w:rsidRPr="006554B5">
        <w:rPr>
          <w:rFonts w:asciiTheme="minorHAnsi" w:hAnsiTheme="minorHAnsi" w:cstheme="minorHAnsi"/>
        </w:rPr>
        <w:t xml:space="preserve">, потребно е во рок од </w:t>
      </w:r>
      <w:r w:rsidR="009B6ACE" w:rsidRPr="006554B5">
        <w:rPr>
          <w:rFonts w:asciiTheme="minorHAnsi" w:hAnsiTheme="minorHAnsi" w:cstheme="minorHAnsi"/>
          <w:lang w:val="mk-MK"/>
        </w:rPr>
        <w:t>5</w:t>
      </w:r>
      <w:r w:rsidR="004D5771" w:rsidRPr="006554B5">
        <w:rPr>
          <w:rFonts w:asciiTheme="minorHAnsi" w:hAnsiTheme="minorHAnsi" w:cstheme="minorHAnsi"/>
        </w:rPr>
        <w:t xml:space="preserve"> (</w:t>
      </w:r>
      <w:r w:rsidR="009B6ACE" w:rsidRPr="006554B5">
        <w:rPr>
          <w:rFonts w:asciiTheme="minorHAnsi" w:hAnsiTheme="minorHAnsi" w:cstheme="minorHAnsi"/>
          <w:lang w:val="mk-MK"/>
        </w:rPr>
        <w:t>пет</w:t>
      </w:r>
      <w:r w:rsidR="004D5771" w:rsidRPr="006554B5">
        <w:rPr>
          <w:rFonts w:asciiTheme="minorHAnsi" w:hAnsiTheme="minorHAnsi" w:cstheme="minorHAnsi"/>
        </w:rPr>
        <w:t>)</w:t>
      </w:r>
      <w:r w:rsidR="009B6ACE" w:rsidRPr="006554B5">
        <w:rPr>
          <w:rFonts w:asciiTheme="minorHAnsi" w:hAnsiTheme="minorHAnsi" w:cstheme="minorHAnsi"/>
          <w:lang w:val="mk-MK"/>
        </w:rPr>
        <w:t xml:space="preserve"> работни</w:t>
      </w:r>
      <w:r w:rsidR="004D5771" w:rsidRPr="006554B5">
        <w:rPr>
          <w:rFonts w:asciiTheme="minorHAnsi" w:hAnsiTheme="minorHAnsi" w:cstheme="minorHAnsi"/>
        </w:rPr>
        <w:t xml:space="preserve"> дена од денот на делумната или целосната наплата на износот, учесникот на пазарот да обезбеди нов</w:t>
      </w:r>
      <w:r w:rsidR="009B6ACE" w:rsidRPr="006554B5">
        <w:rPr>
          <w:rFonts w:asciiTheme="minorHAnsi" w:hAnsiTheme="minorHAnsi" w:cstheme="minorHAnsi"/>
          <w:lang w:val="mk-MK"/>
        </w:rPr>
        <w:t>о финансиско обезбедување</w:t>
      </w:r>
      <w:r w:rsidR="004D5771" w:rsidRPr="006554B5">
        <w:rPr>
          <w:rFonts w:asciiTheme="minorHAnsi" w:hAnsiTheme="minorHAnsi" w:cstheme="minorHAnsi"/>
        </w:rPr>
        <w:t xml:space="preserve"> </w:t>
      </w:r>
      <w:r w:rsidR="00A042F3" w:rsidRPr="006554B5">
        <w:rPr>
          <w:rFonts w:asciiTheme="minorHAnsi" w:hAnsiTheme="minorHAnsi" w:cstheme="minorHAnsi"/>
          <w:lang w:val="mk-MK"/>
        </w:rPr>
        <w:t>или</w:t>
      </w:r>
      <w:r w:rsidR="00D30243" w:rsidRPr="006554B5">
        <w:rPr>
          <w:rFonts w:asciiTheme="minorHAnsi" w:hAnsiTheme="minorHAnsi" w:cstheme="minorHAnsi"/>
          <w:lang w:val="mk-MK"/>
        </w:rPr>
        <w:t xml:space="preserve"> дополнување д</w:t>
      </w:r>
      <w:r w:rsidR="004D5771" w:rsidRPr="006554B5">
        <w:rPr>
          <w:rFonts w:asciiTheme="minorHAnsi" w:hAnsiTheme="minorHAnsi" w:cstheme="minorHAnsi"/>
        </w:rPr>
        <w:t>о висина на искористениот дел.</w:t>
      </w:r>
    </w:p>
    <w:p w14:paraId="01E541FD" w14:textId="77777777" w:rsidR="00A352A2" w:rsidRPr="006554B5" w:rsidRDefault="00E318CD" w:rsidP="00A352A2">
      <w:pPr>
        <w:pStyle w:val="ListParagraph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lang w:val="mk-MK"/>
        </w:rPr>
      </w:pPr>
      <w:r w:rsidRPr="006554B5">
        <w:rPr>
          <w:rFonts w:asciiTheme="minorHAnsi" w:hAnsiTheme="minorHAnsi" w:cstheme="minorHAnsi"/>
        </w:rPr>
        <w:t>Доколку учесникот на пазарот на електрична енергија</w:t>
      </w:r>
      <w:r w:rsidRPr="006554B5">
        <w:rPr>
          <w:rFonts w:asciiTheme="minorHAnsi" w:hAnsiTheme="minorHAnsi" w:cstheme="minorHAnsi"/>
          <w:lang w:val="mk-MK"/>
        </w:rPr>
        <w:t xml:space="preserve"> не го обнови финансиското обе</w:t>
      </w:r>
      <w:r w:rsidR="00287C35" w:rsidRPr="006554B5">
        <w:rPr>
          <w:rFonts w:asciiTheme="minorHAnsi" w:hAnsiTheme="minorHAnsi" w:cstheme="minorHAnsi"/>
          <w:lang w:val="mk-MK"/>
        </w:rPr>
        <w:t xml:space="preserve">збедување во </w:t>
      </w:r>
      <w:r w:rsidR="00D30243" w:rsidRPr="006554B5">
        <w:rPr>
          <w:rFonts w:asciiTheme="minorHAnsi" w:hAnsiTheme="minorHAnsi" w:cstheme="minorHAnsi"/>
          <w:lang w:val="mk-MK"/>
        </w:rPr>
        <w:t xml:space="preserve">рокот </w:t>
      </w:r>
      <w:r w:rsidR="00287C35" w:rsidRPr="006554B5">
        <w:rPr>
          <w:rFonts w:asciiTheme="minorHAnsi" w:hAnsiTheme="minorHAnsi" w:cstheme="minorHAnsi"/>
          <w:lang w:val="mk-MK"/>
        </w:rPr>
        <w:t xml:space="preserve">од став </w:t>
      </w:r>
      <w:r w:rsidR="00881028" w:rsidRPr="006554B5">
        <w:rPr>
          <w:rFonts w:asciiTheme="minorHAnsi" w:hAnsiTheme="minorHAnsi" w:cstheme="minorHAnsi"/>
          <w:lang w:val="mk-MK"/>
        </w:rPr>
        <w:t>15</w:t>
      </w:r>
      <w:r w:rsidR="00D30243" w:rsidRPr="006554B5">
        <w:rPr>
          <w:rFonts w:asciiTheme="minorHAnsi" w:hAnsiTheme="minorHAnsi" w:cstheme="minorHAnsi"/>
          <w:lang w:val="mk-MK"/>
        </w:rPr>
        <w:t xml:space="preserve"> </w:t>
      </w:r>
      <w:r w:rsidRPr="006554B5">
        <w:rPr>
          <w:rFonts w:asciiTheme="minorHAnsi" w:hAnsiTheme="minorHAnsi" w:cstheme="minorHAnsi"/>
          <w:lang w:val="mk-MK"/>
        </w:rPr>
        <w:t xml:space="preserve">на овој член, </w:t>
      </w:r>
      <w:r w:rsidR="00D30243" w:rsidRPr="006554B5">
        <w:rPr>
          <w:rFonts w:asciiTheme="minorHAnsi" w:hAnsiTheme="minorHAnsi" w:cstheme="minorHAnsi"/>
          <w:lang w:val="mk-MK"/>
        </w:rPr>
        <w:t xml:space="preserve">ОПЕЕ </w:t>
      </w:r>
      <w:r w:rsidRPr="006554B5">
        <w:rPr>
          <w:rFonts w:asciiTheme="minorHAnsi" w:hAnsiTheme="minorHAnsi" w:cstheme="minorHAnsi"/>
          <w:lang w:val="mk-MK"/>
        </w:rPr>
        <w:t>ќе донесе одлука за суспензија на</w:t>
      </w:r>
      <w:r w:rsidRPr="006554B5">
        <w:rPr>
          <w:rFonts w:asciiTheme="minorHAnsi" w:hAnsiTheme="minorHAnsi" w:cstheme="minorHAnsi"/>
        </w:rPr>
        <w:t xml:space="preserve"> </w:t>
      </w:r>
      <w:r w:rsidRPr="006554B5">
        <w:rPr>
          <w:rFonts w:asciiTheme="minorHAnsi" w:hAnsiTheme="minorHAnsi" w:cstheme="minorHAnsi"/>
          <w:lang w:val="mk-MK"/>
        </w:rPr>
        <w:t>учесникот на пазар на електрична енергија.</w:t>
      </w:r>
    </w:p>
    <w:p w14:paraId="53213990" w14:textId="77777777" w:rsidR="00EC1930" w:rsidRPr="006554B5" w:rsidRDefault="004D5771" w:rsidP="00A352A2">
      <w:pPr>
        <w:pStyle w:val="ListParagraph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lang w:val="mk-MK"/>
        </w:rPr>
      </w:pPr>
      <w:r w:rsidRPr="006554B5">
        <w:rPr>
          <w:rFonts w:asciiTheme="minorHAnsi" w:hAnsiTheme="minorHAnsi" w:cstheme="minorHAnsi"/>
        </w:rPr>
        <w:t>Правата и обврските по меницата с</w:t>
      </w:r>
      <w:r w:rsidR="00D21CC4" w:rsidRPr="006554B5">
        <w:rPr>
          <w:rFonts w:asciiTheme="minorHAnsi" w:hAnsiTheme="minorHAnsi" w:cstheme="minorHAnsi"/>
        </w:rPr>
        <w:t xml:space="preserve">е уредени со извршна клаузула </w:t>
      </w:r>
      <w:r w:rsidR="00D21CC4" w:rsidRPr="006554B5">
        <w:rPr>
          <w:rFonts w:asciiTheme="minorHAnsi" w:hAnsiTheme="minorHAnsi" w:cstheme="minorHAnsi"/>
          <w:lang w:val="mk-MK"/>
        </w:rPr>
        <w:t xml:space="preserve">во </w:t>
      </w:r>
      <w:r w:rsidR="00FE4D8E" w:rsidRPr="006554B5">
        <w:rPr>
          <w:rFonts w:asciiTheme="minorHAnsi" w:hAnsiTheme="minorHAnsi" w:cstheme="minorHAnsi"/>
          <w:lang w:val="mk-MK"/>
        </w:rPr>
        <w:t xml:space="preserve">посебен </w:t>
      </w:r>
      <w:r w:rsidR="00AE1371" w:rsidRPr="006554B5">
        <w:rPr>
          <w:rFonts w:asciiTheme="minorHAnsi" w:hAnsiTheme="minorHAnsi" w:cstheme="minorHAnsi"/>
          <w:lang w:val="mk-MK"/>
        </w:rPr>
        <w:t>Анекс кон Договорот.</w:t>
      </w:r>
    </w:p>
    <w:p w14:paraId="3CAA1B10" w14:textId="77777777" w:rsidR="0090665E" w:rsidRPr="006554B5" w:rsidRDefault="0090665E" w:rsidP="001F2B76">
      <w:pPr>
        <w:spacing w:after="0"/>
        <w:ind w:firstLine="720"/>
        <w:jc w:val="both"/>
        <w:rPr>
          <w:rFonts w:asciiTheme="minorHAnsi" w:hAnsiTheme="minorHAnsi" w:cstheme="minorHAnsi"/>
        </w:rPr>
      </w:pPr>
    </w:p>
    <w:p w14:paraId="64DD05CF" w14:textId="77777777" w:rsidR="00395CFC" w:rsidRPr="006554B5" w:rsidRDefault="00395CFC" w:rsidP="001F2B76">
      <w:pPr>
        <w:spacing w:after="0"/>
        <w:ind w:firstLine="720"/>
        <w:jc w:val="both"/>
        <w:rPr>
          <w:rFonts w:asciiTheme="minorHAnsi" w:hAnsiTheme="minorHAnsi" w:cstheme="minorHAnsi"/>
        </w:rPr>
      </w:pPr>
    </w:p>
    <w:p w14:paraId="0E34BD9B" w14:textId="77777777" w:rsidR="00395CFC" w:rsidRPr="006554B5" w:rsidRDefault="00395CFC" w:rsidP="001F2B76">
      <w:pPr>
        <w:spacing w:after="0"/>
        <w:ind w:firstLine="720"/>
        <w:jc w:val="both"/>
        <w:rPr>
          <w:rFonts w:asciiTheme="minorHAnsi" w:hAnsiTheme="minorHAnsi" w:cstheme="minorHAnsi"/>
        </w:rPr>
      </w:pPr>
    </w:p>
    <w:p w14:paraId="185A89E6" w14:textId="77777777" w:rsidR="00395CFC" w:rsidRPr="006554B5" w:rsidRDefault="00395CFC" w:rsidP="001F2B76">
      <w:pPr>
        <w:spacing w:after="0"/>
        <w:ind w:firstLine="720"/>
        <w:jc w:val="both"/>
        <w:rPr>
          <w:rFonts w:asciiTheme="minorHAnsi" w:hAnsiTheme="minorHAnsi" w:cstheme="minorHAnsi"/>
        </w:rPr>
      </w:pPr>
    </w:p>
    <w:p w14:paraId="16839455" w14:textId="77777777" w:rsidR="00870615" w:rsidRPr="00644FA3" w:rsidRDefault="00870615" w:rsidP="00644FA3">
      <w:pPr>
        <w:spacing w:after="0"/>
        <w:jc w:val="both"/>
        <w:rPr>
          <w:rFonts w:asciiTheme="minorHAnsi" w:hAnsiTheme="minorHAnsi" w:cstheme="minorHAnsi"/>
          <w:lang w:val="mk-MK"/>
        </w:rPr>
      </w:pPr>
      <w:bookmarkStart w:id="0" w:name="_GoBack"/>
      <w:bookmarkEnd w:id="0"/>
    </w:p>
    <w:p w14:paraId="50DE352E" w14:textId="77777777" w:rsidR="00870615" w:rsidRPr="006554B5" w:rsidRDefault="00870615" w:rsidP="001F2B76">
      <w:pPr>
        <w:spacing w:after="0"/>
        <w:ind w:firstLine="720"/>
        <w:jc w:val="both"/>
        <w:rPr>
          <w:rFonts w:asciiTheme="minorHAnsi" w:hAnsiTheme="minorHAnsi" w:cstheme="minorHAnsi"/>
        </w:rPr>
      </w:pPr>
    </w:p>
    <w:p w14:paraId="77AAF74E" w14:textId="77777777" w:rsidR="00395CFC" w:rsidRPr="006554B5" w:rsidRDefault="00395CFC" w:rsidP="001F2B76">
      <w:pPr>
        <w:spacing w:after="0"/>
        <w:ind w:firstLine="720"/>
        <w:jc w:val="both"/>
        <w:rPr>
          <w:rFonts w:asciiTheme="minorHAnsi" w:hAnsiTheme="minorHAnsi" w:cstheme="minorHAnsi"/>
        </w:rPr>
      </w:pPr>
    </w:p>
    <w:p w14:paraId="74DE641E" w14:textId="77777777" w:rsidR="00696596" w:rsidRPr="006554B5" w:rsidRDefault="00FF4109" w:rsidP="00696596">
      <w:pPr>
        <w:pStyle w:val="NoSpacing"/>
        <w:jc w:val="both"/>
        <w:rPr>
          <w:rFonts w:asciiTheme="minorHAnsi" w:hAnsiTheme="minorHAnsi" w:cstheme="minorHAnsi"/>
          <w:b/>
        </w:rPr>
      </w:pPr>
      <w:r w:rsidRPr="006554B5">
        <w:rPr>
          <w:rFonts w:asciiTheme="minorHAnsi" w:hAnsiTheme="minorHAnsi" w:cstheme="minorHAnsi"/>
          <w:b/>
        </w:rPr>
        <w:t>VI</w:t>
      </w:r>
      <w:r w:rsidR="000E1DB3" w:rsidRPr="006554B5">
        <w:rPr>
          <w:rFonts w:asciiTheme="minorHAnsi" w:hAnsiTheme="minorHAnsi" w:cstheme="minorHAnsi"/>
          <w:b/>
          <w:lang w:val="mk-MK"/>
        </w:rPr>
        <w:t xml:space="preserve">. </w:t>
      </w:r>
      <w:r w:rsidR="00696596" w:rsidRPr="006554B5">
        <w:rPr>
          <w:rFonts w:asciiTheme="minorHAnsi" w:hAnsiTheme="minorHAnsi" w:cstheme="minorHAnsi"/>
          <w:b/>
        </w:rPr>
        <w:t>ПРЕОДНИ И ЗАВРШНИ ОДРЕДБИ</w:t>
      </w:r>
    </w:p>
    <w:p w14:paraId="12B3CB9C" w14:textId="77777777" w:rsidR="00A021F5" w:rsidRPr="006554B5" w:rsidRDefault="00A021F5" w:rsidP="00696596">
      <w:pPr>
        <w:pStyle w:val="NoSpacing"/>
        <w:jc w:val="both"/>
        <w:rPr>
          <w:rFonts w:asciiTheme="minorHAnsi" w:hAnsiTheme="minorHAnsi" w:cstheme="minorHAnsi"/>
          <w:b/>
        </w:rPr>
      </w:pPr>
    </w:p>
    <w:p w14:paraId="1696EB21" w14:textId="77777777" w:rsidR="00696596" w:rsidRPr="006554B5" w:rsidRDefault="00152199" w:rsidP="00A021F5">
      <w:pPr>
        <w:pStyle w:val="NoSpacing"/>
        <w:ind w:left="3600" w:firstLine="720"/>
        <w:jc w:val="both"/>
        <w:rPr>
          <w:rFonts w:asciiTheme="minorHAnsi" w:hAnsiTheme="minorHAnsi" w:cstheme="minorHAnsi"/>
          <w:lang w:val="mk-MK"/>
        </w:rPr>
      </w:pPr>
      <w:r w:rsidRPr="006554B5">
        <w:rPr>
          <w:rFonts w:asciiTheme="minorHAnsi" w:hAnsiTheme="minorHAnsi" w:cstheme="minorHAnsi"/>
        </w:rPr>
        <w:t xml:space="preserve">Член </w:t>
      </w:r>
      <w:r w:rsidR="00AE1371" w:rsidRPr="006554B5">
        <w:rPr>
          <w:rFonts w:asciiTheme="minorHAnsi" w:hAnsiTheme="minorHAnsi" w:cstheme="minorHAnsi"/>
          <w:lang w:val="mk-MK"/>
        </w:rPr>
        <w:t>18</w:t>
      </w:r>
    </w:p>
    <w:p w14:paraId="05F696C7" w14:textId="0D825041" w:rsidR="00AA1AD1" w:rsidRDefault="00AA1AD1" w:rsidP="00674232">
      <w:pPr>
        <w:pStyle w:val="a"/>
        <w:numPr>
          <w:ilvl w:val="0"/>
          <w:numId w:val="0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AA1AD1">
        <w:rPr>
          <w:rFonts w:asciiTheme="minorHAnsi" w:hAnsiTheme="minorHAnsi" w:cstheme="minorHAnsi"/>
          <w:sz w:val="22"/>
          <w:szCs w:val="22"/>
        </w:rPr>
        <w:t>Овој До</w:t>
      </w:r>
      <w:r w:rsidR="00674232">
        <w:rPr>
          <w:rFonts w:asciiTheme="minorHAnsi" w:hAnsiTheme="minorHAnsi" w:cstheme="minorHAnsi"/>
          <w:sz w:val="22"/>
          <w:szCs w:val="22"/>
        </w:rPr>
        <w:t xml:space="preserve">говор стапува во сила на ден </w:t>
      </w:r>
      <w:r w:rsidR="00674232">
        <w:rPr>
          <w:rFonts w:asciiTheme="minorHAnsi" w:hAnsiTheme="minorHAnsi" w:cstheme="minorHAnsi"/>
          <w:sz w:val="22"/>
          <w:szCs w:val="22"/>
          <w:lang w:val="en-US"/>
        </w:rPr>
        <w:t>_______</w:t>
      </w:r>
      <w:r w:rsidR="00674232">
        <w:rPr>
          <w:rFonts w:asciiTheme="minorHAnsi" w:hAnsiTheme="minorHAnsi" w:cstheme="minorHAnsi"/>
          <w:sz w:val="22"/>
          <w:szCs w:val="22"/>
        </w:rPr>
        <w:t xml:space="preserve"> година и е со важност до 3</w:t>
      </w:r>
      <w:r w:rsidR="00674232">
        <w:rPr>
          <w:rFonts w:asciiTheme="minorHAnsi" w:hAnsiTheme="minorHAnsi" w:cstheme="minorHAnsi"/>
          <w:sz w:val="22"/>
          <w:szCs w:val="22"/>
          <w:lang w:val="en-US"/>
        </w:rPr>
        <w:t>0</w:t>
      </w:r>
      <w:r w:rsidR="00674232">
        <w:rPr>
          <w:rFonts w:asciiTheme="minorHAnsi" w:hAnsiTheme="minorHAnsi" w:cstheme="minorHAnsi"/>
          <w:sz w:val="22"/>
          <w:szCs w:val="22"/>
        </w:rPr>
        <w:t>.0</w:t>
      </w:r>
      <w:r w:rsidR="00674232">
        <w:rPr>
          <w:rFonts w:asciiTheme="minorHAnsi" w:hAnsiTheme="minorHAnsi" w:cstheme="minorHAnsi"/>
          <w:sz w:val="22"/>
          <w:szCs w:val="22"/>
          <w:lang w:val="en-US"/>
        </w:rPr>
        <w:t>9</w:t>
      </w:r>
      <w:r w:rsidR="00674232">
        <w:rPr>
          <w:rFonts w:asciiTheme="minorHAnsi" w:hAnsiTheme="minorHAnsi" w:cstheme="minorHAnsi"/>
          <w:sz w:val="22"/>
          <w:szCs w:val="22"/>
        </w:rPr>
        <w:t>.202</w:t>
      </w:r>
      <w:r w:rsidR="00674232">
        <w:rPr>
          <w:rFonts w:asciiTheme="minorHAnsi" w:hAnsiTheme="minorHAnsi" w:cstheme="minorHAnsi"/>
          <w:sz w:val="22"/>
          <w:szCs w:val="22"/>
          <w:lang w:val="en-US"/>
        </w:rPr>
        <w:t>9</w:t>
      </w:r>
      <w:r w:rsidR="00644FA3">
        <w:rPr>
          <w:rFonts w:asciiTheme="minorHAnsi" w:hAnsiTheme="minorHAnsi" w:cstheme="minorHAnsi"/>
          <w:sz w:val="22"/>
          <w:szCs w:val="22"/>
        </w:rPr>
        <w:t xml:space="preserve"> година, согласно важноста на лиценцата за Оператор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44FA3">
        <w:rPr>
          <w:rFonts w:asciiTheme="minorHAnsi" w:hAnsiTheme="minorHAnsi" w:cstheme="minorHAnsi"/>
          <w:sz w:val="22"/>
          <w:szCs w:val="22"/>
        </w:rPr>
        <w:t>на пазар на ел.енергија.</w:t>
      </w:r>
    </w:p>
    <w:p w14:paraId="0B81C0BA" w14:textId="6002F5E8" w:rsidR="0011774F" w:rsidRPr="006554B5" w:rsidRDefault="0011774F" w:rsidP="00674232">
      <w:pPr>
        <w:pStyle w:val="a"/>
        <w:numPr>
          <w:ilvl w:val="0"/>
          <w:numId w:val="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54B5">
        <w:rPr>
          <w:rFonts w:asciiTheme="minorHAnsi" w:hAnsiTheme="minorHAnsi" w:cstheme="minorHAnsi"/>
          <w:sz w:val="22"/>
          <w:szCs w:val="22"/>
        </w:rPr>
        <w:t>Учесникот на пазар на електрична енергија, за цело време од поднесување на барањето за регистрација на пазарот на електрична енергија до престанување на важноста на овој договор под полна</w:t>
      </w:r>
      <w:r w:rsidR="009256C3" w:rsidRPr="006554B5">
        <w:rPr>
          <w:rFonts w:asciiTheme="minorHAnsi" w:hAnsiTheme="minorHAnsi" w:cstheme="minorHAnsi"/>
          <w:sz w:val="22"/>
          <w:szCs w:val="22"/>
        </w:rPr>
        <w:t xml:space="preserve"> кривична,</w:t>
      </w:r>
      <w:r w:rsidRPr="006554B5">
        <w:rPr>
          <w:rFonts w:asciiTheme="minorHAnsi" w:hAnsiTheme="minorHAnsi" w:cstheme="minorHAnsi"/>
          <w:sz w:val="22"/>
          <w:szCs w:val="22"/>
        </w:rPr>
        <w:t xml:space="preserve"> материјална и морална одговорност е одговорен за веродостојноста на сите податоци и документи кои ги доставува до </w:t>
      </w:r>
      <w:r w:rsidR="009256C3" w:rsidRPr="006554B5">
        <w:rPr>
          <w:rFonts w:asciiTheme="minorHAnsi" w:hAnsiTheme="minorHAnsi" w:cstheme="minorHAnsi"/>
          <w:sz w:val="22"/>
          <w:szCs w:val="22"/>
        </w:rPr>
        <w:t>ОПЕЕ</w:t>
      </w:r>
      <w:r w:rsidRPr="006554B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BCB4C3B" w14:textId="6A2AF6BC" w:rsidR="001F2B76" w:rsidRPr="006554B5" w:rsidRDefault="009F72C6" w:rsidP="00674232">
      <w:pPr>
        <w:pStyle w:val="a"/>
        <w:numPr>
          <w:ilvl w:val="0"/>
          <w:numId w:val="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54B5">
        <w:rPr>
          <w:rFonts w:asciiTheme="minorHAnsi" w:hAnsiTheme="minorHAnsi" w:cstheme="minorHAnsi"/>
          <w:sz w:val="22"/>
          <w:szCs w:val="22"/>
        </w:rPr>
        <w:t xml:space="preserve">Се што не е опфатено и регулирано со овој Договор ќе се применуваат соодветните одредби </w:t>
      </w:r>
      <w:r w:rsidR="009256C3" w:rsidRPr="006554B5">
        <w:rPr>
          <w:rFonts w:asciiTheme="minorHAnsi" w:hAnsiTheme="minorHAnsi" w:cstheme="minorHAnsi"/>
          <w:sz w:val="22"/>
          <w:szCs w:val="22"/>
        </w:rPr>
        <w:t>согласно Закон.</w:t>
      </w:r>
      <w:r w:rsidR="00696596" w:rsidRPr="006554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3830CE" w14:textId="77777777" w:rsidR="009F72C6" w:rsidRPr="006554B5" w:rsidRDefault="00436BFB" w:rsidP="006C2C32">
      <w:pPr>
        <w:pStyle w:val="a"/>
        <w:tabs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554B5">
        <w:rPr>
          <w:rFonts w:asciiTheme="minorHAnsi" w:hAnsiTheme="minorHAnsi" w:cstheme="minorHAnsi"/>
          <w:sz w:val="22"/>
          <w:szCs w:val="22"/>
        </w:rPr>
        <w:t>Ништовноста на одредени одредби од Договорот</w:t>
      </w:r>
      <w:r w:rsidR="009256C3" w:rsidRPr="006554B5">
        <w:rPr>
          <w:rFonts w:asciiTheme="minorHAnsi" w:hAnsiTheme="minorHAnsi" w:cstheme="minorHAnsi"/>
          <w:sz w:val="22"/>
          <w:szCs w:val="22"/>
        </w:rPr>
        <w:t xml:space="preserve"> во согласност со Закон</w:t>
      </w:r>
      <w:r w:rsidRPr="006554B5">
        <w:rPr>
          <w:rFonts w:asciiTheme="minorHAnsi" w:hAnsiTheme="minorHAnsi" w:cstheme="minorHAnsi"/>
          <w:sz w:val="22"/>
          <w:szCs w:val="22"/>
        </w:rPr>
        <w:t xml:space="preserve">  не значи ништовност на самиот Договор.</w:t>
      </w:r>
    </w:p>
    <w:p w14:paraId="33B4F93F" w14:textId="5B4D7792" w:rsidR="001C7F11" w:rsidRPr="006554B5" w:rsidRDefault="001C7F11" w:rsidP="006C2C32">
      <w:pPr>
        <w:pStyle w:val="a"/>
        <w:tabs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554B5">
        <w:rPr>
          <w:rFonts w:asciiTheme="minorHAnsi" w:hAnsiTheme="minorHAnsi" w:cstheme="minorHAnsi"/>
          <w:sz w:val="22"/>
          <w:szCs w:val="22"/>
        </w:rPr>
        <w:t xml:space="preserve">Со склучување на овој договор престанува важноста на договорот за учество на пазарот на електрична енергија со архивски број </w:t>
      </w:r>
      <w:r w:rsidRPr="006554B5">
        <w:rPr>
          <w:rFonts w:asciiTheme="minorHAnsi" w:hAnsiTheme="minorHAnsi" w:cstheme="minorHAnsi"/>
          <w:sz w:val="22"/>
          <w:szCs w:val="22"/>
          <w:lang w:val="en-US"/>
        </w:rPr>
        <w:t xml:space="preserve">______ </w:t>
      </w:r>
      <w:r w:rsidR="00BD6791" w:rsidRPr="006554B5">
        <w:rPr>
          <w:rFonts w:asciiTheme="minorHAnsi" w:hAnsiTheme="minorHAnsi" w:cstheme="minorHAnsi"/>
          <w:sz w:val="22"/>
          <w:szCs w:val="22"/>
        </w:rPr>
        <w:t>(*опционално</w:t>
      </w:r>
      <w:r w:rsidR="00644FA3">
        <w:rPr>
          <w:rFonts w:asciiTheme="minorHAnsi" w:hAnsiTheme="minorHAnsi" w:cstheme="minorHAnsi"/>
          <w:sz w:val="22"/>
          <w:szCs w:val="22"/>
        </w:rPr>
        <w:t>, во случај Договорот да е нов овој член се брише</w:t>
      </w:r>
      <w:r w:rsidR="00BD6791" w:rsidRPr="006554B5">
        <w:rPr>
          <w:rFonts w:asciiTheme="minorHAnsi" w:hAnsiTheme="minorHAnsi" w:cstheme="minorHAnsi"/>
          <w:sz w:val="22"/>
          <w:szCs w:val="22"/>
        </w:rPr>
        <w:t xml:space="preserve"> )</w:t>
      </w:r>
    </w:p>
    <w:p w14:paraId="40CAB862" w14:textId="77777777" w:rsidR="00696596" w:rsidRPr="006554B5" w:rsidRDefault="00152199" w:rsidP="0046338B">
      <w:pPr>
        <w:pStyle w:val="a"/>
        <w:tabs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554B5">
        <w:rPr>
          <w:rFonts w:asciiTheme="minorHAnsi" w:hAnsiTheme="minorHAnsi" w:cstheme="minorHAnsi"/>
          <w:sz w:val="22"/>
          <w:szCs w:val="22"/>
        </w:rPr>
        <w:t>Договорните страни се согласни дека овој Договор це</w:t>
      </w:r>
      <w:r w:rsidR="006C2C32" w:rsidRPr="006554B5">
        <w:rPr>
          <w:rFonts w:asciiTheme="minorHAnsi" w:hAnsiTheme="minorHAnsi" w:cstheme="minorHAnsi"/>
          <w:sz w:val="22"/>
          <w:szCs w:val="22"/>
        </w:rPr>
        <w:t xml:space="preserve">лосно </w:t>
      </w:r>
      <w:r w:rsidR="0046338B" w:rsidRPr="006554B5">
        <w:rPr>
          <w:rFonts w:asciiTheme="minorHAnsi" w:hAnsiTheme="minorHAnsi" w:cstheme="minorHAnsi"/>
          <w:sz w:val="22"/>
          <w:szCs w:val="22"/>
        </w:rPr>
        <w:t>ги</w:t>
      </w:r>
      <w:r w:rsidR="006C2C32" w:rsidRPr="006554B5">
        <w:rPr>
          <w:rFonts w:asciiTheme="minorHAnsi" w:hAnsiTheme="minorHAnsi" w:cstheme="minorHAnsi"/>
          <w:sz w:val="22"/>
          <w:szCs w:val="22"/>
        </w:rPr>
        <w:t xml:space="preserve"> претставува нивн</w:t>
      </w:r>
      <w:r w:rsidR="0048112D" w:rsidRPr="006554B5">
        <w:rPr>
          <w:rFonts w:asciiTheme="minorHAnsi" w:hAnsiTheme="minorHAnsi" w:cstheme="minorHAnsi"/>
          <w:sz w:val="22"/>
          <w:szCs w:val="22"/>
        </w:rPr>
        <w:t xml:space="preserve">ите </w:t>
      </w:r>
      <w:r w:rsidR="0046338B" w:rsidRPr="006554B5">
        <w:rPr>
          <w:rFonts w:asciiTheme="minorHAnsi" w:hAnsiTheme="minorHAnsi" w:cstheme="minorHAnsi"/>
          <w:sz w:val="22"/>
          <w:szCs w:val="22"/>
        </w:rPr>
        <w:t>обврски</w:t>
      </w:r>
      <w:r w:rsidRPr="006554B5">
        <w:rPr>
          <w:rFonts w:asciiTheme="minorHAnsi" w:hAnsiTheme="minorHAnsi" w:cstheme="minorHAnsi"/>
          <w:sz w:val="22"/>
          <w:szCs w:val="22"/>
        </w:rPr>
        <w:t xml:space="preserve"> и истиот е потпишан од страна на нивнит</w:t>
      </w:r>
      <w:r w:rsidR="0046338B" w:rsidRPr="006554B5">
        <w:rPr>
          <w:rFonts w:asciiTheme="minorHAnsi" w:hAnsiTheme="minorHAnsi" w:cstheme="minorHAnsi"/>
          <w:sz w:val="22"/>
          <w:szCs w:val="22"/>
        </w:rPr>
        <w:t>е овластени претставници</w:t>
      </w:r>
      <w:r w:rsidRPr="006554B5">
        <w:rPr>
          <w:rFonts w:asciiTheme="minorHAnsi" w:hAnsiTheme="minorHAnsi" w:cstheme="minorHAnsi"/>
          <w:sz w:val="22"/>
          <w:szCs w:val="22"/>
        </w:rPr>
        <w:t xml:space="preserve"> во </w:t>
      </w:r>
      <w:r w:rsidR="003113C2" w:rsidRPr="006554B5">
        <w:rPr>
          <w:rFonts w:asciiTheme="minorHAnsi" w:hAnsiTheme="minorHAnsi" w:cstheme="minorHAnsi"/>
          <w:sz w:val="22"/>
          <w:szCs w:val="22"/>
        </w:rPr>
        <w:t>4</w:t>
      </w:r>
      <w:r w:rsidRPr="006554B5">
        <w:rPr>
          <w:rFonts w:asciiTheme="minorHAnsi" w:hAnsiTheme="minorHAnsi" w:cstheme="minorHAnsi"/>
          <w:sz w:val="22"/>
          <w:szCs w:val="22"/>
        </w:rPr>
        <w:t xml:space="preserve"> (четири) оригинални примероци - по два за секоја Договорна страна</w:t>
      </w:r>
      <w:r w:rsidR="003113C2" w:rsidRPr="006554B5">
        <w:rPr>
          <w:rFonts w:asciiTheme="minorHAnsi" w:hAnsiTheme="minorHAnsi" w:cstheme="minorHAnsi"/>
          <w:sz w:val="22"/>
          <w:szCs w:val="22"/>
        </w:rPr>
        <w:t>.</w:t>
      </w:r>
      <w:r w:rsidR="00696596" w:rsidRPr="006554B5">
        <w:rPr>
          <w:rFonts w:asciiTheme="minorHAnsi" w:hAnsiTheme="minorHAnsi" w:cstheme="minorHAnsi"/>
          <w:sz w:val="22"/>
          <w:szCs w:val="22"/>
        </w:rPr>
        <w:tab/>
      </w:r>
    </w:p>
    <w:p w14:paraId="3C1060EB" w14:textId="77777777" w:rsidR="00696596" w:rsidRPr="006554B5" w:rsidRDefault="00696596" w:rsidP="00696596">
      <w:pPr>
        <w:pStyle w:val="NoSpacing"/>
        <w:jc w:val="both"/>
        <w:rPr>
          <w:rFonts w:asciiTheme="minorHAnsi" w:hAnsiTheme="minorHAnsi" w:cstheme="minorHAnsi"/>
        </w:rPr>
      </w:pPr>
    </w:p>
    <w:p w14:paraId="5B62DEA0" w14:textId="77777777" w:rsidR="00696596" w:rsidRPr="006554B5" w:rsidRDefault="00696596" w:rsidP="00696596">
      <w:pPr>
        <w:pStyle w:val="NoSpacing"/>
        <w:jc w:val="both"/>
        <w:rPr>
          <w:rFonts w:asciiTheme="minorHAnsi" w:hAnsiTheme="minorHAnsi" w:cstheme="minorHAnsi"/>
        </w:rPr>
      </w:pPr>
      <w:r w:rsidRPr="006554B5">
        <w:rPr>
          <w:rFonts w:asciiTheme="minorHAnsi" w:hAnsiTheme="minorHAnsi" w:cstheme="minorHAnsi"/>
        </w:rPr>
        <w:t xml:space="preserve">Составен дел на овој Договор </w:t>
      </w:r>
      <w:proofErr w:type="gramStart"/>
      <w:r w:rsidRPr="006554B5">
        <w:rPr>
          <w:rFonts w:asciiTheme="minorHAnsi" w:hAnsiTheme="minorHAnsi" w:cstheme="minorHAnsi"/>
        </w:rPr>
        <w:t>е :</w:t>
      </w:r>
      <w:proofErr w:type="gramEnd"/>
    </w:p>
    <w:p w14:paraId="7B03965C" w14:textId="77777777" w:rsidR="00696596" w:rsidRPr="006554B5" w:rsidRDefault="00696596" w:rsidP="00696596">
      <w:pPr>
        <w:pStyle w:val="NoSpacing"/>
        <w:jc w:val="both"/>
        <w:rPr>
          <w:rFonts w:asciiTheme="minorHAnsi" w:hAnsiTheme="minorHAnsi" w:cstheme="minorHAnsi"/>
        </w:rPr>
      </w:pPr>
    </w:p>
    <w:p w14:paraId="53AC3963" w14:textId="0FAB36A7" w:rsidR="0011774F" w:rsidRPr="006554B5" w:rsidRDefault="00D96B82" w:rsidP="00696596">
      <w:pPr>
        <w:pStyle w:val="NoSpacing"/>
        <w:jc w:val="both"/>
        <w:rPr>
          <w:rFonts w:asciiTheme="minorHAnsi" w:hAnsiTheme="minorHAnsi" w:cstheme="minorHAnsi"/>
        </w:rPr>
      </w:pPr>
      <w:r w:rsidRPr="006554B5">
        <w:rPr>
          <w:rFonts w:asciiTheme="minorHAnsi" w:hAnsiTheme="minorHAnsi" w:cstheme="minorHAnsi"/>
        </w:rPr>
        <w:t xml:space="preserve">- </w:t>
      </w:r>
      <w:r w:rsidR="009F0BAD">
        <w:rPr>
          <w:rFonts w:asciiTheme="minorHAnsi" w:hAnsiTheme="minorHAnsi" w:cstheme="minorHAnsi"/>
        </w:rPr>
        <w:t xml:space="preserve">Барање </w:t>
      </w:r>
      <w:proofErr w:type="gramStart"/>
      <w:r w:rsidR="009F0BAD">
        <w:rPr>
          <w:rFonts w:asciiTheme="minorHAnsi" w:hAnsiTheme="minorHAnsi" w:cstheme="minorHAnsi"/>
        </w:rPr>
        <w:t>за  регистрација</w:t>
      </w:r>
      <w:proofErr w:type="gramEnd"/>
      <w:r w:rsidR="009F0BAD">
        <w:rPr>
          <w:rFonts w:asciiTheme="minorHAnsi" w:hAnsiTheme="minorHAnsi" w:cstheme="minorHAnsi"/>
        </w:rPr>
        <w:t xml:space="preserve"> за</w:t>
      </w:r>
      <w:r w:rsidR="00696596" w:rsidRPr="006554B5">
        <w:rPr>
          <w:rFonts w:asciiTheme="minorHAnsi" w:hAnsiTheme="minorHAnsi" w:cstheme="minorHAnsi"/>
        </w:rPr>
        <w:t xml:space="preserve"> учесник на пазарот  (образец БРУП)</w:t>
      </w:r>
    </w:p>
    <w:p w14:paraId="11226F72" w14:textId="77777777" w:rsidR="00696596" w:rsidRPr="006554B5" w:rsidRDefault="0046338B" w:rsidP="00696596">
      <w:pPr>
        <w:pStyle w:val="NoSpacing"/>
        <w:jc w:val="both"/>
        <w:rPr>
          <w:rFonts w:asciiTheme="minorHAnsi" w:hAnsiTheme="minorHAnsi" w:cstheme="minorHAnsi"/>
          <w:lang w:val="mk-MK"/>
        </w:rPr>
      </w:pPr>
      <w:r w:rsidRPr="006554B5">
        <w:rPr>
          <w:rFonts w:asciiTheme="minorHAnsi" w:hAnsiTheme="minorHAnsi" w:cstheme="minorHAnsi"/>
          <w:lang w:val="mk-MK"/>
        </w:rPr>
        <w:t xml:space="preserve">- Заклучок </w:t>
      </w:r>
      <w:r w:rsidR="00395CFC" w:rsidRPr="006554B5">
        <w:rPr>
          <w:rFonts w:asciiTheme="minorHAnsi" w:hAnsiTheme="minorHAnsi" w:cstheme="minorHAnsi"/>
          <w:lang w:val="mk-MK"/>
        </w:rPr>
        <w:t xml:space="preserve">за уредност на документи </w:t>
      </w:r>
      <w:r w:rsidRPr="006554B5">
        <w:rPr>
          <w:rFonts w:asciiTheme="minorHAnsi" w:hAnsiTheme="minorHAnsi" w:cstheme="minorHAnsi"/>
          <w:lang w:val="mk-MK"/>
        </w:rPr>
        <w:t xml:space="preserve">на </w:t>
      </w:r>
      <w:r w:rsidR="00BB40E1" w:rsidRPr="006554B5">
        <w:rPr>
          <w:rFonts w:asciiTheme="minorHAnsi" w:hAnsiTheme="minorHAnsi" w:cstheme="minorHAnsi"/>
          <w:lang w:val="mk-MK"/>
        </w:rPr>
        <w:t>ОПЕЕ</w:t>
      </w:r>
    </w:p>
    <w:p w14:paraId="711A3224" w14:textId="77777777" w:rsidR="00395CFC" w:rsidRPr="006554B5" w:rsidRDefault="00395CFC" w:rsidP="00696596">
      <w:pPr>
        <w:pStyle w:val="NoSpacing"/>
        <w:jc w:val="both"/>
        <w:rPr>
          <w:rFonts w:asciiTheme="minorHAnsi" w:hAnsiTheme="minorHAnsi" w:cstheme="minorHAnsi"/>
          <w:lang w:val="mk-MK"/>
        </w:rPr>
      </w:pPr>
    </w:p>
    <w:p w14:paraId="15028518" w14:textId="77777777" w:rsidR="00395CFC" w:rsidRPr="006554B5" w:rsidRDefault="00395CFC" w:rsidP="00696596">
      <w:pPr>
        <w:pStyle w:val="NoSpacing"/>
        <w:jc w:val="both"/>
        <w:rPr>
          <w:rFonts w:asciiTheme="minorHAnsi" w:hAnsiTheme="minorHAnsi" w:cstheme="minorHAnsi"/>
          <w:lang w:val="mk-MK"/>
        </w:rPr>
      </w:pPr>
    </w:p>
    <w:p w14:paraId="1CB8A07E" w14:textId="77777777" w:rsidR="000E4982" w:rsidRPr="006554B5" w:rsidRDefault="000E4982" w:rsidP="00696596">
      <w:pPr>
        <w:pStyle w:val="NoSpacing"/>
        <w:jc w:val="both"/>
        <w:rPr>
          <w:rFonts w:asciiTheme="minorHAnsi" w:hAnsiTheme="minorHAnsi" w:cstheme="minorHAnsi"/>
          <w:lang w:val="mk-MK"/>
        </w:rPr>
      </w:pPr>
    </w:p>
    <w:p w14:paraId="71F1D325" w14:textId="77777777" w:rsidR="00700345" w:rsidRPr="006554B5" w:rsidRDefault="00700345" w:rsidP="00696596">
      <w:pPr>
        <w:pStyle w:val="NoSpacing"/>
        <w:jc w:val="both"/>
        <w:rPr>
          <w:rFonts w:asciiTheme="minorHAnsi" w:hAnsiTheme="minorHAnsi" w:cstheme="minorHAnsi"/>
          <w:lang w:val="mk-MK"/>
        </w:rPr>
      </w:pPr>
    </w:p>
    <w:p w14:paraId="653E1652" w14:textId="77777777" w:rsidR="00700345" w:rsidRPr="006554B5" w:rsidRDefault="00700345" w:rsidP="00696596">
      <w:pPr>
        <w:pStyle w:val="NoSpacing"/>
        <w:jc w:val="both"/>
        <w:rPr>
          <w:rFonts w:asciiTheme="minorHAnsi" w:hAnsiTheme="minorHAnsi" w:cstheme="minorHAnsi"/>
          <w:lang w:val="mk-MK"/>
        </w:rPr>
      </w:pPr>
      <w:r w:rsidRPr="006554B5">
        <w:rPr>
          <w:rFonts w:asciiTheme="minorHAnsi" w:hAnsiTheme="minorHAnsi" w:cstheme="minorHAnsi"/>
          <w:lang w:val="mk-MK"/>
        </w:rPr>
        <w:t xml:space="preserve">За </w:t>
      </w:r>
      <w:r w:rsidR="00B72F09" w:rsidRPr="006554B5">
        <w:rPr>
          <w:rFonts w:asciiTheme="minorHAnsi" w:hAnsiTheme="minorHAnsi" w:cstheme="minorHAnsi"/>
          <w:lang w:val="mk-MK"/>
        </w:rPr>
        <w:t>МЕМО ДООЕЛ</w:t>
      </w:r>
      <w:r w:rsidRPr="006554B5">
        <w:rPr>
          <w:rFonts w:asciiTheme="minorHAnsi" w:hAnsiTheme="minorHAnsi" w:cstheme="minorHAnsi"/>
          <w:lang w:val="mk-MK"/>
        </w:rPr>
        <w:t xml:space="preserve">  </w:t>
      </w:r>
      <w:r w:rsidRPr="006554B5">
        <w:rPr>
          <w:rFonts w:asciiTheme="minorHAnsi" w:hAnsiTheme="minorHAnsi" w:cstheme="minorHAnsi"/>
          <w:lang w:val="mk-MK"/>
        </w:rPr>
        <w:tab/>
      </w:r>
      <w:r w:rsidRPr="006554B5">
        <w:rPr>
          <w:rFonts w:asciiTheme="minorHAnsi" w:hAnsiTheme="minorHAnsi" w:cstheme="minorHAnsi"/>
          <w:lang w:val="mk-MK"/>
        </w:rPr>
        <w:tab/>
      </w:r>
      <w:r w:rsidRPr="006554B5">
        <w:rPr>
          <w:rFonts w:asciiTheme="minorHAnsi" w:hAnsiTheme="minorHAnsi" w:cstheme="minorHAnsi"/>
          <w:lang w:val="mk-MK"/>
        </w:rPr>
        <w:tab/>
      </w:r>
      <w:r w:rsidRPr="006554B5">
        <w:rPr>
          <w:rFonts w:asciiTheme="minorHAnsi" w:hAnsiTheme="minorHAnsi" w:cstheme="minorHAnsi"/>
          <w:lang w:val="mk-MK"/>
        </w:rPr>
        <w:tab/>
      </w:r>
      <w:r w:rsidRPr="006554B5">
        <w:rPr>
          <w:rFonts w:asciiTheme="minorHAnsi" w:hAnsiTheme="minorHAnsi" w:cstheme="minorHAnsi"/>
          <w:lang w:val="mk-MK"/>
        </w:rPr>
        <w:tab/>
      </w:r>
      <w:r w:rsidR="00127E28" w:rsidRPr="006554B5">
        <w:rPr>
          <w:rFonts w:asciiTheme="minorHAnsi" w:hAnsiTheme="minorHAnsi" w:cstheme="minorHAnsi"/>
          <w:lang w:val="mk-MK"/>
        </w:rPr>
        <w:t xml:space="preserve">        </w:t>
      </w:r>
    </w:p>
    <w:p w14:paraId="19EB2693" w14:textId="77777777" w:rsidR="00700345" w:rsidRPr="006554B5" w:rsidRDefault="00700345" w:rsidP="00696596">
      <w:pPr>
        <w:pStyle w:val="NoSpacing"/>
        <w:jc w:val="both"/>
        <w:rPr>
          <w:rFonts w:asciiTheme="minorHAnsi" w:hAnsiTheme="minorHAnsi" w:cstheme="minorHAnsi"/>
          <w:lang w:val="mk-MK"/>
        </w:rPr>
      </w:pPr>
    </w:p>
    <w:p w14:paraId="6D33A69F" w14:textId="77777777" w:rsidR="00700345" w:rsidRPr="006554B5" w:rsidRDefault="00700345" w:rsidP="00696596">
      <w:pPr>
        <w:pStyle w:val="NoSpacing"/>
        <w:jc w:val="both"/>
        <w:rPr>
          <w:rFonts w:asciiTheme="minorHAnsi" w:hAnsiTheme="minorHAnsi" w:cstheme="minorHAnsi"/>
          <w:lang w:val="mk-MK"/>
        </w:rPr>
      </w:pPr>
    </w:p>
    <w:p w14:paraId="718C1E11" w14:textId="77777777" w:rsidR="00700345" w:rsidRPr="006554B5" w:rsidRDefault="00916714" w:rsidP="00DE6E85">
      <w:pPr>
        <w:pStyle w:val="NoSpacing"/>
        <w:jc w:val="both"/>
        <w:rPr>
          <w:rFonts w:asciiTheme="minorHAnsi" w:hAnsiTheme="minorHAnsi" w:cstheme="minorHAnsi"/>
          <w:lang w:val="mk-MK"/>
        </w:rPr>
      </w:pPr>
      <w:r w:rsidRPr="006554B5">
        <w:rPr>
          <w:rFonts w:asciiTheme="minorHAnsi" w:hAnsiTheme="minorHAnsi" w:cstheme="minorHAnsi"/>
        </w:rPr>
        <w:t xml:space="preserve">      </w:t>
      </w:r>
      <w:r w:rsidR="00B72F09" w:rsidRPr="006554B5">
        <w:rPr>
          <w:rFonts w:asciiTheme="minorHAnsi" w:hAnsiTheme="minorHAnsi" w:cstheme="minorHAnsi"/>
          <w:lang w:val="mk-MK"/>
        </w:rPr>
        <w:t xml:space="preserve">Управител </w:t>
      </w:r>
      <w:r w:rsidR="00700345" w:rsidRPr="006554B5">
        <w:rPr>
          <w:rFonts w:asciiTheme="minorHAnsi" w:hAnsiTheme="minorHAnsi" w:cstheme="minorHAnsi"/>
          <w:lang w:val="mk-MK"/>
        </w:rPr>
        <w:tab/>
      </w:r>
      <w:r w:rsidR="00700345" w:rsidRPr="006554B5">
        <w:rPr>
          <w:rFonts w:asciiTheme="minorHAnsi" w:hAnsiTheme="minorHAnsi" w:cstheme="minorHAnsi"/>
          <w:lang w:val="mk-MK"/>
        </w:rPr>
        <w:tab/>
      </w:r>
      <w:r w:rsidR="00700345" w:rsidRPr="006554B5">
        <w:rPr>
          <w:rFonts w:asciiTheme="minorHAnsi" w:hAnsiTheme="minorHAnsi" w:cstheme="minorHAnsi"/>
          <w:lang w:val="mk-MK"/>
        </w:rPr>
        <w:tab/>
      </w:r>
      <w:r w:rsidR="00700345" w:rsidRPr="006554B5">
        <w:rPr>
          <w:rFonts w:asciiTheme="minorHAnsi" w:hAnsiTheme="minorHAnsi" w:cstheme="minorHAnsi"/>
          <w:lang w:val="mk-MK"/>
        </w:rPr>
        <w:tab/>
      </w:r>
      <w:r w:rsidR="00700345" w:rsidRPr="006554B5">
        <w:rPr>
          <w:rFonts w:asciiTheme="minorHAnsi" w:hAnsiTheme="minorHAnsi" w:cstheme="minorHAnsi"/>
          <w:lang w:val="mk-MK"/>
        </w:rPr>
        <w:tab/>
      </w:r>
    </w:p>
    <w:p w14:paraId="276A5934" w14:textId="77777777" w:rsidR="00700345" w:rsidRPr="006554B5" w:rsidRDefault="00700345" w:rsidP="00696596">
      <w:pPr>
        <w:pStyle w:val="NoSpacing"/>
        <w:jc w:val="both"/>
        <w:rPr>
          <w:rFonts w:asciiTheme="minorHAnsi" w:hAnsiTheme="minorHAnsi" w:cstheme="minorHAnsi"/>
          <w:lang w:val="mk-MK"/>
        </w:rPr>
      </w:pPr>
    </w:p>
    <w:p w14:paraId="35ECF071" w14:textId="77777777" w:rsidR="00700345" w:rsidRPr="006554B5" w:rsidRDefault="00700345" w:rsidP="00696596">
      <w:pPr>
        <w:pStyle w:val="NoSpacing"/>
        <w:jc w:val="both"/>
        <w:rPr>
          <w:rFonts w:asciiTheme="minorHAnsi" w:hAnsiTheme="minorHAnsi" w:cstheme="minorHAnsi"/>
          <w:lang w:val="mk-MK"/>
        </w:rPr>
      </w:pPr>
      <w:r w:rsidRPr="006554B5">
        <w:rPr>
          <w:rFonts w:asciiTheme="minorHAnsi" w:hAnsiTheme="minorHAnsi" w:cstheme="minorHAnsi"/>
          <w:lang w:val="mk-MK"/>
        </w:rPr>
        <w:t>Симон Шутиноски</w:t>
      </w:r>
      <w:r w:rsidRPr="006554B5">
        <w:rPr>
          <w:rFonts w:asciiTheme="minorHAnsi" w:hAnsiTheme="minorHAnsi" w:cstheme="minorHAnsi"/>
          <w:lang w:val="mk-MK"/>
        </w:rPr>
        <w:tab/>
      </w:r>
      <w:r w:rsidRPr="006554B5">
        <w:rPr>
          <w:rFonts w:asciiTheme="minorHAnsi" w:hAnsiTheme="minorHAnsi" w:cstheme="minorHAnsi"/>
          <w:lang w:val="mk-MK"/>
        </w:rPr>
        <w:tab/>
      </w:r>
      <w:r w:rsidRPr="006554B5">
        <w:rPr>
          <w:rFonts w:asciiTheme="minorHAnsi" w:hAnsiTheme="minorHAnsi" w:cstheme="minorHAnsi"/>
          <w:lang w:val="mk-MK"/>
        </w:rPr>
        <w:tab/>
      </w:r>
      <w:r w:rsidRPr="006554B5">
        <w:rPr>
          <w:rFonts w:asciiTheme="minorHAnsi" w:hAnsiTheme="minorHAnsi" w:cstheme="minorHAnsi"/>
          <w:lang w:val="mk-MK"/>
        </w:rPr>
        <w:tab/>
      </w:r>
      <w:r w:rsidRPr="006554B5">
        <w:rPr>
          <w:rFonts w:asciiTheme="minorHAnsi" w:hAnsiTheme="minorHAnsi" w:cstheme="minorHAnsi"/>
          <w:lang w:val="mk-MK"/>
        </w:rPr>
        <w:tab/>
      </w:r>
      <w:r w:rsidRPr="006554B5">
        <w:rPr>
          <w:rFonts w:asciiTheme="minorHAnsi" w:hAnsiTheme="minorHAnsi" w:cstheme="minorHAnsi"/>
          <w:lang w:val="mk-MK"/>
        </w:rPr>
        <w:tab/>
      </w:r>
      <w:r w:rsidRPr="006554B5">
        <w:rPr>
          <w:rFonts w:asciiTheme="minorHAnsi" w:hAnsiTheme="minorHAnsi" w:cstheme="minorHAnsi"/>
          <w:lang w:val="mk-MK"/>
        </w:rPr>
        <w:tab/>
      </w:r>
      <w:r w:rsidRPr="006554B5">
        <w:rPr>
          <w:rFonts w:asciiTheme="minorHAnsi" w:hAnsiTheme="minorHAnsi" w:cstheme="minorHAnsi"/>
          <w:lang w:val="mk-MK"/>
        </w:rPr>
        <w:tab/>
      </w:r>
      <w:r w:rsidRPr="006554B5">
        <w:rPr>
          <w:rFonts w:asciiTheme="minorHAnsi" w:hAnsiTheme="minorHAnsi" w:cstheme="minorHAnsi"/>
          <w:lang w:val="mk-MK"/>
        </w:rPr>
        <w:tab/>
      </w:r>
      <w:r w:rsidRPr="006554B5">
        <w:rPr>
          <w:rFonts w:asciiTheme="minorHAnsi" w:hAnsiTheme="minorHAnsi" w:cstheme="minorHAnsi"/>
          <w:lang w:val="mk-MK"/>
        </w:rPr>
        <w:tab/>
      </w:r>
      <w:r w:rsidRPr="006554B5">
        <w:rPr>
          <w:rFonts w:asciiTheme="minorHAnsi" w:hAnsiTheme="minorHAnsi" w:cstheme="minorHAnsi"/>
          <w:lang w:val="mk-MK"/>
        </w:rPr>
        <w:tab/>
      </w:r>
    </w:p>
    <w:p w14:paraId="5DD0DCA4" w14:textId="77777777" w:rsidR="00700345" w:rsidRPr="006554B5" w:rsidRDefault="00700345" w:rsidP="00696596">
      <w:pPr>
        <w:pStyle w:val="NoSpacing"/>
        <w:jc w:val="both"/>
        <w:rPr>
          <w:rFonts w:asciiTheme="minorHAnsi" w:hAnsiTheme="minorHAnsi" w:cstheme="minorHAnsi"/>
          <w:lang w:val="mk-MK"/>
        </w:rPr>
      </w:pPr>
    </w:p>
    <w:p w14:paraId="30AD6542" w14:textId="77777777" w:rsidR="00805475" w:rsidRPr="006554B5" w:rsidRDefault="00805475" w:rsidP="00696596">
      <w:pPr>
        <w:pStyle w:val="NoSpacing"/>
        <w:jc w:val="both"/>
        <w:rPr>
          <w:rFonts w:asciiTheme="minorHAnsi" w:hAnsiTheme="minorHAnsi" w:cstheme="minorHAnsi"/>
        </w:rPr>
      </w:pPr>
    </w:p>
    <w:p w14:paraId="07125B1D" w14:textId="77777777" w:rsidR="00E21246" w:rsidRPr="006554B5" w:rsidRDefault="00E21246" w:rsidP="00E21246">
      <w:pPr>
        <w:pStyle w:val="NoSpacing"/>
        <w:jc w:val="both"/>
        <w:rPr>
          <w:rFonts w:asciiTheme="minorHAnsi" w:hAnsiTheme="minorHAnsi" w:cstheme="minorHAnsi"/>
          <w:lang w:val="mk-MK"/>
        </w:rPr>
      </w:pPr>
    </w:p>
    <w:p w14:paraId="663E1B9C" w14:textId="77777777" w:rsidR="00805475" w:rsidRPr="006554B5" w:rsidRDefault="00805475" w:rsidP="00805475">
      <w:pPr>
        <w:pStyle w:val="NoSpacing"/>
        <w:jc w:val="both"/>
        <w:rPr>
          <w:rFonts w:asciiTheme="minorHAnsi" w:hAnsiTheme="minorHAnsi" w:cstheme="minorHAnsi"/>
        </w:rPr>
        <w:sectPr w:rsidR="00805475" w:rsidRPr="006554B5" w:rsidSect="00377153">
          <w:type w:val="continuous"/>
          <w:pgSz w:w="12240" w:h="15840"/>
          <w:pgMar w:top="1440" w:right="1440" w:bottom="993" w:left="1440" w:header="708" w:footer="708" w:gutter="0"/>
          <w:cols w:space="708"/>
          <w:docGrid w:linePitch="360"/>
        </w:sectPr>
      </w:pPr>
    </w:p>
    <w:p w14:paraId="77B612B9" w14:textId="77777777" w:rsidR="00E21246" w:rsidRPr="006554B5" w:rsidRDefault="00E21246" w:rsidP="00700345">
      <w:pPr>
        <w:spacing w:after="0" w:line="240" w:lineRule="auto"/>
        <w:outlineLvl w:val="0"/>
        <w:rPr>
          <w:rFonts w:asciiTheme="minorHAnsi" w:hAnsiTheme="minorHAnsi" w:cstheme="minorHAnsi"/>
          <w:lang w:val="mk-MK"/>
        </w:rPr>
      </w:pPr>
    </w:p>
    <w:sectPr w:rsidR="00E21246" w:rsidRPr="006554B5" w:rsidSect="00700345">
      <w:type w:val="continuous"/>
      <w:pgSz w:w="12240" w:h="15840"/>
      <w:pgMar w:top="1440" w:right="1440" w:bottom="1440" w:left="1440" w:header="708" w:footer="708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BAE"/>
    <w:multiLevelType w:val="hybridMultilevel"/>
    <w:tmpl w:val="92A666F4"/>
    <w:lvl w:ilvl="0" w:tplc="A112E04C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14215E33"/>
    <w:multiLevelType w:val="hybridMultilevel"/>
    <w:tmpl w:val="16EA8146"/>
    <w:lvl w:ilvl="0" w:tplc="837A83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A4A86"/>
    <w:multiLevelType w:val="hybridMultilevel"/>
    <w:tmpl w:val="DB307654"/>
    <w:lvl w:ilvl="0" w:tplc="A112E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40E62"/>
    <w:multiLevelType w:val="hybridMultilevel"/>
    <w:tmpl w:val="E35E13DE"/>
    <w:lvl w:ilvl="0" w:tplc="A112E04C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2220" w:hanging="360"/>
      </w:pPr>
    </w:lvl>
    <w:lvl w:ilvl="2" w:tplc="042F001B" w:tentative="1">
      <w:start w:val="1"/>
      <w:numFmt w:val="lowerRoman"/>
      <w:lvlText w:val="%3."/>
      <w:lvlJc w:val="right"/>
      <w:pPr>
        <w:ind w:left="2940" w:hanging="180"/>
      </w:pPr>
    </w:lvl>
    <w:lvl w:ilvl="3" w:tplc="042F000F" w:tentative="1">
      <w:start w:val="1"/>
      <w:numFmt w:val="decimal"/>
      <w:lvlText w:val="%4."/>
      <w:lvlJc w:val="left"/>
      <w:pPr>
        <w:ind w:left="3660" w:hanging="360"/>
      </w:pPr>
    </w:lvl>
    <w:lvl w:ilvl="4" w:tplc="042F0019" w:tentative="1">
      <w:start w:val="1"/>
      <w:numFmt w:val="lowerLetter"/>
      <w:lvlText w:val="%5."/>
      <w:lvlJc w:val="left"/>
      <w:pPr>
        <w:ind w:left="4380" w:hanging="360"/>
      </w:pPr>
    </w:lvl>
    <w:lvl w:ilvl="5" w:tplc="042F001B" w:tentative="1">
      <w:start w:val="1"/>
      <w:numFmt w:val="lowerRoman"/>
      <w:lvlText w:val="%6."/>
      <w:lvlJc w:val="right"/>
      <w:pPr>
        <w:ind w:left="5100" w:hanging="180"/>
      </w:pPr>
    </w:lvl>
    <w:lvl w:ilvl="6" w:tplc="042F000F" w:tentative="1">
      <w:start w:val="1"/>
      <w:numFmt w:val="decimal"/>
      <w:lvlText w:val="%7."/>
      <w:lvlJc w:val="left"/>
      <w:pPr>
        <w:ind w:left="5820" w:hanging="360"/>
      </w:pPr>
    </w:lvl>
    <w:lvl w:ilvl="7" w:tplc="042F0019" w:tentative="1">
      <w:start w:val="1"/>
      <w:numFmt w:val="lowerLetter"/>
      <w:lvlText w:val="%8."/>
      <w:lvlJc w:val="left"/>
      <w:pPr>
        <w:ind w:left="6540" w:hanging="360"/>
      </w:pPr>
    </w:lvl>
    <w:lvl w:ilvl="8" w:tplc="042F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2D4B46C3"/>
    <w:multiLevelType w:val="hybridMultilevel"/>
    <w:tmpl w:val="B8FAD33A"/>
    <w:lvl w:ilvl="0" w:tplc="088E8236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31238"/>
    <w:multiLevelType w:val="hybridMultilevel"/>
    <w:tmpl w:val="A0489A26"/>
    <w:lvl w:ilvl="0" w:tplc="26F4D5C0">
      <w:start w:val="9"/>
      <w:numFmt w:val="decimal"/>
      <w:lvlText w:val="(%1)"/>
      <w:lvlJc w:val="left"/>
      <w:pPr>
        <w:ind w:left="1140" w:hanging="360"/>
      </w:pPr>
      <w:rPr>
        <w:rFonts w:eastAsia="Times New Roman" w:hint="default"/>
      </w:rPr>
    </w:lvl>
    <w:lvl w:ilvl="1" w:tplc="042F0019" w:tentative="1">
      <w:start w:val="1"/>
      <w:numFmt w:val="lowerLetter"/>
      <w:lvlText w:val="%2."/>
      <w:lvlJc w:val="left"/>
      <w:pPr>
        <w:ind w:left="1860" w:hanging="360"/>
      </w:pPr>
    </w:lvl>
    <w:lvl w:ilvl="2" w:tplc="042F001B" w:tentative="1">
      <w:start w:val="1"/>
      <w:numFmt w:val="lowerRoman"/>
      <w:lvlText w:val="%3."/>
      <w:lvlJc w:val="right"/>
      <w:pPr>
        <w:ind w:left="2580" w:hanging="180"/>
      </w:pPr>
    </w:lvl>
    <w:lvl w:ilvl="3" w:tplc="042F000F" w:tentative="1">
      <w:start w:val="1"/>
      <w:numFmt w:val="decimal"/>
      <w:lvlText w:val="%4."/>
      <w:lvlJc w:val="left"/>
      <w:pPr>
        <w:ind w:left="3300" w:hanging="360"/>
      </w:pPr>
    </w:lvl>
    <w:lvl w:ilvl="4" w:tplc="042F0019" w:tentative="1">
      <w:start w:val="1"/>
      <w:numFmt w:val="lowerLetter"/>
      <w:lvlText w:val="%5."/>
      <w:lvlJc w:val="left"/>
      <w:pPr>
        <w:ind w:left="4020" w:hanging="360"/>
      </w:pPr>
    </w:lvl>
    <w:lvl w:ilvl="5" w:tplc="042F001B" w:tentative="1">
      <w:start w:val="1"/>
      <w:numFmt w:val="lowerRoman"/>
      <w:lvlText w:val="%6."/>
      <w:lvlJc w:val="right"/>
      <w:pPr>
        <w:ind w:left="4740" w:hanging="180"/>
      </w:pPr>
    </w:lvl>
    <w:lvl w:ilvl="6" w:tplc="042F000F" w:tentative="1">
      <w:start w:val="1"/>
      <w:numFmt w:val="decimal"/>
      <w:lvlText w:val="%7."/>
      <w:lvlJc w:val="left"/>
      <w:pPr>
        <w:ind w:left="5460" w:hanging="360"/>
      </w:pPr>
    </w:lvl>
    <w:lvl w:ilvl="7" w:tplc="042F0019" w:tentative="1">
      <w:start w:val="1"/>
      <w:numFmt w:val="lowerLetter"/>
      <w:lvlText w:val="%8."/>
      <w:lvlJc w:val="left"/>
      <w:pPr>
        <w:ind w:left="6180" w:hanging="360"/>
      </w:pPr>
    </w:lvl>
    <w:lvl w:ilvl="8" w:tplc="042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3B502352"/>
    <w:multiLevelType w:val="hybridMultilevel"/>
    <w:tmpl w:val="732CEA6A"/>
    <w:lvl w:ilvl="0" w:tplc="A112E0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B0195E"/>
    <w:multiLevelType w:val="multilevel"/>
    <w:tmpl w:val="CF3E21D6"/>
    <w:lvl w:ilvl="0">
      <w:start w:val="1"/>
      <w:numFmt w:val="decimal"/>
      <w:suff w:val="space"/>
      <w:lvlText w:val="Член %1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4FDD090D"/>
    <w:multiLevelType w:val="hybridMultilevel"/>
    <w:tmpl w:val="B9D485A6"/>
    <w:lvl w:ilvl="0" w:tplc="49E08AA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59B54C7"/>
    <w:multiLevelType w:val="hybridMultilevel"/>
    <w:tmpl w:val="383A846C"/>
    <w:lvl w:ilvl="0" w:tplc="FFFFFFFF">
      <w:start w:val="1"/>
      <w:numFmt w:val="decimal"/>
      <w:pStyle w:val="a"/>
      <w:lvlText w:val="(%1)"/>
      <w:lvlJc w:val="left"/>
      <w:pPr>
        <w:tabs>
          <w:tab w:val="num" w:pos="681"/>
        </w:tabs>
        <w:ind w:left="681" w:hanging="397"/>
      </w:pPr>
      <w:rPr>
        <w:rFonts w:ascii="Arial" w:hAnsi="Arial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0">
    <w:nsid w:val="5AB76204"/>
    <w:multiLevelType w:val="hybridMultilevel"/>
    <w:tmpl w:val="FE688B30"/>
    <w:lvl w:ilvl="0" w:tplc="837A837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3BF6215"/>
    <w:multiLevelType w:val="hybridMultilevel"/>
    <w:tmpl w:val="1BE8EEB0"/>
    <w:lvl w:ilvl="0" w:tplc="A112E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5930BF"/>
    <w:multiLevelType w:val="hybridMultilevel"/>
    <w:tmpl w:val="00BA396E"/>
    <w:lvl w:ilvl="0" w:tplc="0400EBE6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>
    <w:nsid w:val="68AD79DC"/>
    <w:multiLevelType w:val="hybridMultilevel"/>
    <w:tmpl w:val="A13AC074"/>
    <w:lvl w:ilvl="0" w:tplc="0400EB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EFD395F"/>
    <w:multiLevelType w:val="hybridMultilevel"/>
    <w:tmpl w:val="F5043A0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181DBF"/>
    <w:multiLevelType w:val="hybridMultilevel"/>
    <w:tmpl w:val="FA7891C4"/>
    <w:lvl w:ilvl="0" w:tplc="837A837E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A112E04C">
      <w:start w:val="1"/>
      <w:numFmt w:val="decimal"/>
      <w:lvlText w:val="%2)"/>
      <w:lvlJc w:val="left"/>
      <w:pPr>
        <w:ind w:left="1860" w:hanging="360"/>
      </w:pPr>
      <w:rPr>
        <w:rFonts w:hint="default"/>
      </w:rPr>
    </w:lvl>
    <w:lvl w:ilvl="2" w:tplc="042F001B" w:tentative="1">
      <w:start w:val="1"/>
      <w:numFmt w:val="lowerRoman"/>
      <w:lvlText w:val="%3."/>
      <w:lvlJc w:val="right"/>
      <w:pPr>
        <w:ind w:left="2580" w:hanging="180"/>
      </w:pPr>
    </w:lvl>
    <w:lvl w:ilvl="3" w:tplc="042F000F" w:tentative="1">
      <w:start w:val="1"/>
      <w:numFmt w:val="decimal"/>
      <w:lvlText w:val="%4."/>
      <w:lvlJc w:val="left"/>
      <w:pPr>
        <w:ind w:left="3300" w:hanging="360"/>
      </w:pPr>
    </w:lvl>
    <w:lvl w:ilvl="4" w:tplc="042F0019" w:tentative="1">
      <w:start w:val="1"/>
      <w:numFmt w:val="lowerLetter"/>
      <w:lvlText w:val="%5."/>
      <w:lvlJc w:val="left"/>
      <w:pPr>
        <w:ind w:left="4020" w:hanging="360"/>
      </w:pPr>
    </w:lvl>
    <w:lvl w:ilvl="5" w:tplc="042F001B" w:tentative="1">
      <w:start w:val="1"/>
      <w:numFmt w:val="lowerRoman"/>
      <w:lvlText w:val="%6."/>
      <w:lvlJc w:val="right"/>
      <w:pPr>
        <w:ind w:left="4740" w:hanging="180"/>
      </w:pPr>
    </w:lvl>
    <w:lvl w:ilvl="6" w:tplc="042F000F" w:tentative="1">
      <w:start w:val="1"/>
      <w:numFmt w:val="decimal"/>
      <w:lvlText w:val="%7."/>
      <w:lvlJc w:val="left"/>
      <w:pPr>
        <w:ind w:left="5460" w:hanging="360"/>
      </w:pPr>
    </w:lvl>
    <w:lvl w:ilvl="7" w:tplc="042F0019" w:tentative="1">
      <w:start w:val="1"/>
      <w:numFmt w:val="lowerLetter"/>
      <w:lvlText w:val="%8."/>
      <w:lvlJc w:val="left"/>
      <w:pPr>
        <w:ind w:left="6180" w:hanging="360"/>
      </w:pPr>
    </w:lvl>
    <w:lvl w:ilvl="8" w:tplc="042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764A596E"/>
    <w:multiLevelType w:val="hybridMultilevel"/>
    <w:tmpl w:val="420AF2F6"/>
    <w:lvl w:ilvl="0" w:tplc="49E08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2C4FE1"/>
    <w:multiLevelType w:val="hybridMultilevel"/>
    <w:tmpl w:val="9D56720A"/>
    <w:lvl w:ilvl="0" w:tplc="6188376C">
      <w:start w:val="1"/>
      <w:numFmt w:val="decimal"/>
      <w:lvlText w:val="(%1)"/>
      <w:lvlJc w:val="left"/>
      <w:pPr>
        <w:ind w:left="1128" w:hanging="408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E8C0FDE"/>
    <w:multiLevelType w:val="hybridMultilevel"/>
    <w:tmpl w:val="C9822684"/>
    <w:lvl w:ilvl="0" w:tplc="837A83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9"/>
    <w:lvlOverride w:ilvl="0">
      <w:startOverride w:val="1"/>
    </w:lvlOverride>
  </w:num>
  <w:num w:numId="5">
    <w:abstractNumId w:val="17"/>
  </w:num>
  <w:num w:numId="6">
    <w:abstractNumId w:val="15"/>
  </w:num>
  <w:num w:numId="7">
    <w:abstractNumId w:val="3"/>
  </w:num>
  <w:num w:numId="8">
    <w:abstractNumId w:val="2"/>
  </w:num>
  <w:num w:numId="9">
    <w:abstractNumId w:val="6"/>
  </w:num>
  <w:num w:numId="10">
    <w:abstractNumId w:val="5"/>
  </w:num>
  <w:num w:numId="11">
    <w:abstractNumId w:val="9"/>
  </w:num>
  <w:num w:numId="12">
    <w:abstractNumId w:val="9"/>
  </w:num>
  <w:num w:numId="13">
    <w:abstractNumId w:val="4"/>
  </w:num>
  <w:num w:numId="14">
    <w:abstractNumId w:val="9"/>
  </w:num>
  <w:num w:numId="15">
    <w:abstractNumId w:val="9"/>
  </w:num>
  <w:num w:numId="16">
    <w:abstractNumId w:val="8"/>
  </w:num>
  <w:num w:numId="17">
    <w:abstractNumId w:val="16"/>
  </w:num>
  <w:num w:numId="18">
    <w:abstractNumId w:val="12"/>
  </w:num>
  <w:num w:numId="19">
    <w:abstractNumId w:val="13"/>
  </w:num>
  <w:num w:numId="20">
    <w:abstractNumId w:val="0"/>
  </w:num>
  <w:num w:numId="21">
    <w:abstractNumId w:val="11"/>
  </w:num>
  <w:num w:numId="22">
    <w:abstractNumId w:val="1"/>
  </w:num>
  <w:num w:numId="23">
    <w:abstractNumId w:val="1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596"/>
    <w:rsid w:val="000018CA"/>
    <w:rsid w:val="00023C1A"/>
    <w:rsid w:val="00031CC7"/>
    <w:rsid w:val="000334CB"/>
    <w:rsid w:val="00034E08"/>
    <w:rsid w:val="00040433"/>
    <w:rsid w:val="00042349"/>
    <w:rsid w:val="00046C46"/>
    <w:rsid w:val="00047EC4"/>
    <w:rsid w:val="00056577"/>
    <w:rsid w:val="00070227"/>
    <w:rsid w:val="0008361A"/>
    <w:rsid w:val="00086591"/>
    <w:rsid w:val="00091737"/>
    <w:rsid w:val="00096094"/>
    <w:rsid w:val="000A543C"/>
    <w:rsid w:val="000B3524"/>
    <w:rsid w:val="000B6B08"/>
    <w:rsid w:val="000E1DB3"/>
    <w:rsid w:val="000E2401"/>
    <w:rsid w:val="000E41E7"/>
    <w:rsid w:val="000E4982"/>
    <w:rsid w:val="000E74ED"/>
    <w:rsid w:val="0011774F"/>
    <w:rsid w:val="00121B3E"/>
    <w:rsid w:val="00121E4A"/>
    <w:rsid w:val="00126373"/>
    <w:rsid w:val="00127E28"/>
    <w:rsid w:val="0013154A"/>
    <w:rsid w:val="00136E8A"/>
    <w:rsid w:val="001426DB"/>
    <w:rsid w:val="001433F2"/>
    <w:rsid w:val="00146445"/>
    <w:rsid w:val="00152199"/>
    <w:rsid w:val="00160A2E"/>
    <w:rsid w:val="001629C6"/>
    <w:rsid w:val="001715DF"/>
    <w:rsid w:val="00177EFE"/>
    <w:rsid w:val="00187427"/>
    <w:rsid w:val="00197526"/>
    <w:rsid w:val="001A391B"/>
    <w:rsid w:val="001B74CE"/>
    <w:rsid w:val="001C7F11"/>
    <w:rsid w:val="001D1B8A"/>
    <w:rsid w:val="001F2B76"/>
    <w:rsid w:val="001F2F2C"/>
    <w:rsid w:val="001F60DE"/>
    <w:rsid w:val="00210FA8"/>
    <w:rsid w:val="00213B23"/>
    <w:rsid w:val="002304DC"/>
    <w:rsid w:val="00232A6F"/>
    <w:rsid w:val="00242C27"/>
    <w:rsid w:val="0024341C"/>
    <w:rsid w:val="0025053B"/>
    <w:rsid w:val="00255BE3"/>
    <w:rsid w:val="00256312"/>
    <w:rsid w:val="00284294"/>
    <w:rsid w:val="002842B1"/>
    <w:rsid w:val="00286018"/>
    <w:rsid w:val="00287C35"/>
    <w:rsid w:val="00292C09"/>
    <w:rsid w:val="0029522F"/>
    <w:rsid w:val="002A1268"/>
    <w:rsid w:val="002B3544"/>
    <w:rsid w:val="002C3996"/>
    <w:rsid w:val="002C4C6C"/>
    <w:rsid w:val="002C7EF6"/>
    <w:rsid w:val="002D0318"/>
    <w:rsid w:val="002D52BD"/>
    <w:rsid w:val="002D7987"/>
    <w:rsid w:val="002E146F"/>
    <w:rsid w:val="002E17E8"/>
    <w:rsid w:val="002E703B"/>
    <w:rsid w:val="002F727B"/>
    <w:rsid w:val="003046A0"/>
    <w:rsid w:val="003113C2"/>
    <w:rsid w:val="0032003F"/>
    <w:rsid w:val="003202AE"/>
    <w:rsid w:val="00330839"/>
    <w:rsid w:val="00332709"/>
    <w:rsid w:val="003357F5"/>
    <w:rsid w:val="0034780C"/>
    <w:rsid w:val="003531D5"/>
    <w:rsid w:val="00357EF1"/>
    <w:rsid w:val="0036435E"/>
    <w:rsid w:val="00372682"/>
    <w:rsid w:val="00377153"/>
    <w:rsid w:val="00385E36"/>
    <w:rsid w:val="00386617"/>
    <w:rsid w:val="00395CFC"/>
    <w:rsid w:val="003A39F6"/>
    <w:rsid w:val="003A4425"/>
    <w:rsid w:val="003B5A21"/>
    <w:rsid w:val="003C2713"/>
    <w:rsid w:val="003D1959"/>
    <w:rsid w:val="003E2F67"/>
    <w:rsid w:val="003E6326"/>
    <w:rsid w:val="003F3FDF"/>
    <w:rsid w:val="003F78BB"/>
    <w:rsid w:val="00425A08"/>
    <w:rsid w:val="00435985"/>
    <w:rsid w:val="00436BFB"/>
    <w:rsid w:val="00446236"/>
    <w:rsid w:val="00455814"/>
    <w:rsid w:val="00457595"/>
    <w:rsid w:val="0046338B"/>
    <w:rsid w:val="00477E3A"/>
    <w:rsid w:val="0048112D"/>
    <w:rsid w:val="00483EDC"/>
    <w:rsid w:val="00495280"/>
    <w:rsid w:val="004A249E"/>
    <w:rsid w:val="004B650C"/>
    <w:rsid w:val="004C5B1E"/>
    <w:rsid w:val="004C6236"/>
    <w:rsid w:val="004D5771"/>
    <w:rsid w:val="004E722D"/>
    <w:rsid w:val="004F745C"/>
    <w:rsid w:val="004F75AD"/>
    <w:rsid w:val="00510F63"/>
    <w:rsid w:val="00514E00"/>
    <w:rsid w:val="00517D5F"/>
    <w:rsid w:val="00524F2B"/>
    <w:rsid w:val="00532D6A"/>
    <w:rsid w:val="005342E6"/>
    <w:rsid w:val="00544FAA"/>
    <w:rsid w:val="00545346"/>
    <w:rsid w:val="005635DE"/>
    <w:rsid w:val="0056381F"/>
    <w:rsid w:val="0056449C"/>
    <w:rsid w:val="00577742"/>
    <w:rsid w:val="005821F1"/>
    <w:rsid w:val="00583A67"/>
    <w:rsid w:val="00597074"/>
    <w:rsid w:val="005A07A9"/>
    <w:rsid w:val="005A090C"/>
    <w:rsid w:val="005A5EA6"/>
    <w:rsid w:val="005D78F9"/>
    <w:rsid w:val="005E414F"/>
    <w:rsid w:val="005E7CD6"/>
    <w:rsid w:val="005F6412"/>
    <w:rsid w:val="006016BC"/>
    <w:rsid w:val="00603A74"/>
    <w:rsid w:val="0063226F"/>
    <w:rsid w:val="006406B8"/>
    <w:rsid w:val="00644FA3"/>
    <w:rsid w:val="0064647B"/>
    <w:rsid w:val="00651D53"/>
    <w:rsid w:val="00653EC0"/>
    <w:rsid w:val="006554B5"/>
    <w:rsid w:val="00657578"/>
    <w:rsid w:val="0066559C"/>
    <w:rsid w:val="00666653"/>
    <w:rsid w:val="00671428"/>
    <w:rsid w:val="00672D2A"/>
    <w:rsid w:val="00674232"/>
    <w:rsid w:val="00690682"/>
    <w:rsid w:val="00696596"/>
    <w:rsid w:val="006A2105"/>
    <w:rsid w:val="006B3615"/>
    <w:rsid w:val="006B3BD6"/>
    <w:rsid w:val="006B4D7F"/>
    <w:rsid w:val="006B7ED5"/>
    <w:rsid w:val="006C2C32"/>
    <w:rsid w:val="006E6FA0"/>
    <w:rsid w:val="006E773E"/>
    <w:rsid w:val="006F493A"/>
    <w:rsid w:val="00700345"/>
    <w:rsid w:val="00704F60"/>
    <w:rsid w:val="00716ED4"/>
    <w:rsid w:val="00720D3D"/>
    <w:rsid w:val="0072589C"/>
    <w:rsid w:val="00731EE7"/>
    <w:rsid w:val="007363E8"/>
    <w:rsid w:val="00741E90"/>
    <w:rsid w:val="0074273B"/>
    <w:rsid w:val="007438CF"/>
    <w:rsid w:val="0074420E"/>
    <w:rsid w:val="00753B71"/>
    <w:rsid w:val="00756AA4"/>
    <w:rsid w:val="00763BB7"/>
    <w:rsid w:val="007735AF"/>
    <w:rsid w:val="007752FC"/>
    <w:rsid w:val="00776642"/>
    <w:rsid w:val="0077796B"/>
    <w:rsid w:val="00794472"/>
    <w:rsid w:val="00794FE0"/>
    <w:rsid w:val="007A0EA4"/>
    <w:rsid w:val="007A54DC"/>
    <w:rsid w:val="007B02A5"/>
    <w:rsid w:val="007C5B6E"/>
    <w:rsid w:val="007C5DF4"/>
    <w:rsid w:val="007D666A"/>
    <w:rsid w:val="007E6AC3"/>
    <w:rsid w:val="00805475"/>
    <w:rsid w:val="008123FB"/>
    <w:rsid w:val="008132F1"/>
    <w:rsid w:val="008146BA"/>
    <w:rsid w:val="00816EA4"/>
    <w:rsid w:val="0082200E"/>
    <w:rsid w:val="00834F74"/>
    <w:rsid w:val="008413C9"/>
    <w:rsid w:val="00844902"/>
    <w:rsid w:val="00846EC0"/>
    <w:rsid w:val="00852EA9"/>
    <w:rsid w:val="00862A4B"/>
    <w:rsid w:val="00870615"/>
    <w:rsid w:val="008720F4"/>
    <w:rsid w:val="0087738D"/>
    <w:rsid w:val="00877F04"/>
    <w:rsid w:val="00881028"/>
    <w:rsid w:val="008836CE"/>
    <w:rsid w:val="00890720"/>
    <w:rsid w:val="00891EEA"/>
    <w:rsid w:val="0089547C"/>
    <w:rsid w:val="008A691D"/>
    <w:rsid w:val="008C59A4"/>
    <w:rsid w:val="008D310E"/>
    <w:rsid w:val="008D334A"/>
    <w:rsid w:val="008E0A82"/>
    <w:rsid w:val="008E64A9"/>
    <w:rsid w:val="0090217E"/>
    <w:rsid w:val="0090665E"/>
    <w:rsid w:val="009132D9"/>
    <w:rsid w:val="00913B33"/>
    <w:rsid w:val="00916714"/>
    <w:rsid w:val="0092120D"/>
    <w:rsid w:val="009221F3"/>
    <w:rsid w:val="009256C3"/>
    <w:rsid w:val="00936695"/>
    <w:rsid w:val="00936883"/>
    <w:rsid w:val="00940293"/>
    <w:rsid w:val="00943554"/>
    <w:rsid w:val="00944118"/>
    <w:rsid w:val="00945628"/>
    <w:rsid w:val="00947E6D"/>
    <w:rsid w:val="00954099"/>
    <w:rsid w:val="00954E9F"/>
    <w:rsid w:val="00967AFE"/>
    <w:rsid w:val="00971AD0"/>
    <w:rsid w:val="00990F4D"/>
    <w:rsid w:val="009962EE"/>
    <w:rsid w:val="009A6EE3"/>
    <w:rsid w:val="009B6ACE"/>
    <w:rsid w:val="009C6356"/>
    <w:rsid w:val="009D03CD"/>
    <w:rsid w:val="009D56C7"/>
    <w:rsid w:val="009D78D1"/>
    <w:rsid w:val="009E23E2"/>
    <w:rsid w:val="009E44FF"/>
    <w:rsid w:val="009F0BAD"/>
    <w:rsid w:val="009F1748"/>
    <w:rsid w:val="009F1C53"/>
    <w:rsid w:val="009F3330"/>
    <w:rsid w:val="009F66EF"/>
    <w:rsid w:val="009F72C6"/>
    <w:rsid w:val="00A021F5"/>
    <w:rsid w:val="00A042F3"/>
    <w:rsid w:val="00A1799A"/>
    <w:rsid w:val="00A20371"/>
    <w:rsid w:val="00A312A9"/>
    <w:rsid w:val="00A352A2"/>
    <w:rsid w:val="00A3661F"/>
    <w:rsid w:val="00A65112"/>
    <w:rsid w:val="00A765F2"/>
    <w:rsid w:val="00A9316F"/>
    <w:rsid w:val="00A94488"/>
    <w:rsid w:val="00A94DEF"/>
    <w:rsid w:val="00AA1AD1"/>
    <w:rsid w:val="00AA2408"/>
    <w:rsid w:val="00AA37C9"/>
    <w:rsid w:val="00AD2857"/>
    <w:rsid w:val="00AE1371"/>
    <w:rsid w:val="00AF7004"/>
    <w:rsid w:val="00AF78B3"/>
    <w:rsid w:val="00B0469E"/>
    <w:rsid w:val="00B04F7E"/>
    <w:rsid w:val="00B05C1B"/>
    <w:rsid w:val="00B07C82"/>
    <w:rsid w:val="00B11B2A"/>
    <w:rsid w:val="00B14890"/>
    <w:rsid w:val="00B62427"/>
    <w:rsid w:val="00B6798C"/>
    <w:rsid w:val="00B72F09"/>
    <w:rsid w:val="00B75DE3"/>
    <w:rsid w:val="00B83644"/>
    <w:rsid w:val="00B83E33"/>
    <w:rsid w:val="00B927F6"/>
    <w:rsid w:val="00BA64B6"/>
    <w:rsid w:val="00BB3DCB"/>
    <w:rsid w:val="00BB40E1"/>
    <w:rsid w:val="00BC36BB"/>
    <w:rsid w:val="00BC4AA5"/>
    <w:rsid w:val="00BC6194"/>
    <w:rsid w:val="00BD5CF3"/>
    <w:rsid w:val="00BD6791"/>
    <w:rsid w:val="00BE1CE5"/>
    <w:rsid w:val="00BE3DC1"/>
    <w:rsid w:val="00BE79C6"/>
    <w:rsid w:val="00BF54DE"/>
    <w:rsid w:val="00BF72CC"/>
    <w:rsid w:val="00C005B4"/>
    <w:rsid w:val="00C10A01"/>
    <w:rsid w:val="00C10FF3"/>
    <w:rsid w:val="00C11B0F"/>
    <w:rsid w:val="00C11BB3"/>
    <w:rsid w:val="00C14BDD"/>
    <w:rsid w:val="00C22A93"/>
    <w:rsid w:val="00C230F4"/>
    <w:rsid w:val="00C34962"/>
    <w:rsid w:val="00C35CE2"/>
    <w:rsid w:val="00C44B24"/>
    <w:rsid w:val="00C52342"/>
    <w:rsid w:val="00C61AEB"/>
    <w:rsid w:val="00C70603"/>
    <w:rsid w:val="00C7486D"/>
    <w:rsid w:val="00C77F13"/>
    <w:rsid w:val="00C94506"/>
    <w:rsid w:val="00CA32D3"/>
    <w:rsid w:val="00CA4B31"/>
    <w:rsid w:val="00CB1878"/>
    <w:rsid w:val="00CB2695"/>
    <w:rsid w:val="00CB7E0F"/>
    <w:rsid w:val="00CC3B0F"/>
    <w:rsid w:val="00CC79DF"/>
    <w:rsid w:val="00CF3949"/>
    <w:rsid w:val="00CF415C"/>
    <w:rsid w:val="00D0100D"/>
    <w:rsid w:val="00D04F76"/>
    <w:rsid w:val="00D21CC4"/>
    <w:rsid w:val="00D30243"/>
    <w:rsid w:val="00D31254"/>
    <w:rsid w:val="00D33999"/>
    <w:rsid w:val="00D54BA4"/>
    <w:rsid w:val="00D6546D"/>
    <w:rsid w:val="00D656C6"/>
    <w:rsid w:val="00D75A01"/>
    <w:rsid w:val="00D834B1"/>
    <w:rsid w:val="00D84F27"/>
    <w:rsid w:val="00D96B82"/>
    <w:rsid w:val="00DA7CF6"/>
    <w:rsid w:val="00DC6187"/>
    <w:rsid w:val="00DC6CA9"/>
    <w:rsid w:val="00DE6E85"/>
    <w:rsid w:val="00DE7566"/>
    <w:rsid w:val="00E07A35"/>
    <w:rsid w:val="00E123DE"/>
    <w:rsid w:val="00E21246"/>
    <w:rsid w:val="00E234A4"/>
    <w:rsid w:val="00E30D09"/>
    <w:rsid w:val="00E318CD"/>
    <w:rsid w:val="00E35D56"/>
    <w:rsid w:val="00E44E63"/>
    <w:rsid w:val="00E50267"/>
    <w:rsid w:val="00E50BE6"/>
    <w:rsid w:val="00E72127"/>
    <w:rsid w:val="00E91938"/>
    <w:rsid w:val="00E925D3"/>
    <w:rsid w:val="00E97E54"/>
    <w:rsid w:val="00EA3FD5"/>
    <w:rsid w:val="00EC1930"/>
    <w:rsid w:val="00EC7BE9"/>
    <w:rsid w:val="00ED293D"/>
    <w:rsid w:val="00ED2E6A"/>
    <w:rsid w:val="00EF27E4"/>
    <w:rsid w:val="00F002DE"/>
    <w:rsid w:val="00F04DA5"/>
    <w:rsid w:val="00F0754D"/>
    <w:rsid w:val="00F12BDB"/>
    <w:rsid w:val="00F14AA1"/>
    <w:rsid w:val="00F151AE"/>
    <w:rsid w:val="00F156D5"/>
    <w:rsid w:val="00F50998"/>
    <w:rsid w:val="00F53AE9"/>
    <w:rsid w:val="00F56B5E"/>
    <w:rsid w:val="00F7603F"/>
    <w:rsid w:val="00F811BE"/>
    <w:rsid w:val="00F83263"/>
    <w:rsid w:val="00F85496"/>
    <w:rsid w:val="00F86DF6"/>
    <w:rsid w:val="00F91D9E"/>
    <w:rsid w:val="00F9429D"/>
    <w:rsid w:val="00F958F5"/>
    <w:rsid w:val="00FB0E10"/>
    <w:rsid w:val="00FB0F6B"/>
    <w:rsid w:val="00FB1D5D"/>
    <w:rsid w:val="00FB3CF0"/>
    <w:rsid w:val="00FB71A1"/>
    <w:rsid w:val="00FE4D8E"/>
    <w:rsid w:val="00FF3675"/>
    <w:rsid w:val="00FF4109"/>
    <w:rsid w:val="00F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C4E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483EDC"/>
    <w:pPr>
      <w:keepNext/>
      <w:numPr>
        <w:ilvl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83EDC"/>
    <w:pPr>
      <w:keepNext/>
      <w:numPr>
        <w:ilvl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83EDC"/>
    <w:pPr>
      <w:keepNext/>
      <w:numPr>
        <w:ilvl w:val="3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83EDC"/>
    <w:pPr>
      <w:numPr>
        <w:ilvl w:val="4"/>
      </w:numPr>
      <w:spacing w:before="240" w:after="60" w:line="240" w:lineRule="auto"/>
      <w:outlineLvl w:val="4"/>
    </w:pPr>
    <w:rPr>
      <w:rFonts w:ascii="Arial" w:eastAsia="Times New Roman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83EDC"/>
    <w:pPr>
      <w:numPr>
        <w:ilvl w:val="5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83EDC"/>
    <w:pPr>
      <w:numPr>
        <w:ilvl w:val="6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83EDC"/>
    <w:pPr>
      <w:numPr>
        <w:ilvl w:val="7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83EDC"/>
    <w:pPr>
      <w:numPr>
        <w:ilvl w:val="8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6596"/>
    <w:rPr>
      <w:sz w:val="22"/>
      <w:szCs w:val="22"/>
    </w:rPr>
  </w:style>
  <w:style w:type="paragraph" w:styleId="Header">
    <w:name w:val="header"/>
    <w:basedOn w:val="Normal"/>
    <w:link w:val="HeaderChar"/>
    <w:rsid w:val="003F3FDF"/>
    <w:pPr>
      <w:tabs>
        <w:tab w:val="center" w:pos="4153"/>
        <w:tab w:val="right" w:pos="8306"/>
      </w:tabs>
      <w:spacing w:after="0" w:line="240" w:lineRule="auto"/>
    </w:pPr>
    <w:rPr>
      <w:rFonts w:ascii="MAC C Times" w:eastAsia="Times New Roman" w:hAnsi="MAC C Times"/>
      <w:sz w:val="20"/>
      <w:szCs w:val="20"/>
      <w:lang w:val="x-none" w:eastAsia="x-none"/>
    </w:rPr>
  </w:style>
  <w:style w:type="character" w:customStyle="1" w:styleId="HeaderChar">
    <w:name w:val="Header Char"/>
    <w:link w:val="Header"/>
    <w:rsid w:val="003F3FDF"/>
    <w:rPr>
      <w:rFonts w:ascii="MAC C Times" w:eastAsia="Times New Roman" w:hAnsi="MAC C Times"/>
      <w:lang w:val="x-none" w:eastAsia="x-none"/>
    </w:rPr>
  </w:style>
  <w:style w:type="character" w:customStyle="1" w:styleId="Heading2Char">
    <w:name w:val="Heading 2 Char"/>
    <w:link w:val="Heading2"/>
    <w:rsid w:val="00483ED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483EDC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483EDC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483EDC"/>
    <w:rPr>
      <w:rFonts w:ascii="Arial" w:eastAsia="Times New Roman" w:hAnsi="Arial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83ED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link w:val="Heading7"/>
    <w:rsid w:val="00483EDC"/>
    <w:rPr>
      <w:rFonts w:ascii="Times New Roman" w:eastAsia="Times New Roman" w:hAnsi="Times New Roman"/>
      <w:sz w:val="24"/>
      <w:szCs w:val="24"/>
    </w:rPr>
  </w:style>
  <w:style w:type="character" w:customStyle="1" w:styleId="Heading8Char">
    <w:name w:val="Heading 8 Char"/>
    <w:link w:val="Heading8"/>
    <w:rsid w:val="00483ED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eading9Char">
    <w:name w:val="Heading 9 Char"/>
    <w:link w:val="Heading9"/>
    <w:rsid w:val="00483EDC"/>
    <w:rPr>
      <w:rFonts w:ascii="Arial" w:eastAsia="Times New Roman" w:hAnsi="Arial" w:cs="Arial"/>
      <w:sz w:val="22"/>
      <w:szCs w:val="22"/>
    </w:rPr>
  </w:style>
  <w:style w:type="paragraph" w:customStyle="1" w:styleId="a0">
    <w:name w:val="член"/>
    <w:basedOn w:val="Normal"/>
    <w:next w:val="a1"/>
    <w:rsid w:val="00483EDC"/>
    <w:pPr>
      <w:keepNext/>
      <w:spacing w:before="360" w:after="0" w:line="240" w:lineRule="auto"/>
      <w:ind w:left="1080" w:hanging="720"/>
      <w:jc w:val="center"/>
    </w:pPr>
    <w:rPr>
      <w:rFonts w:ascii="Arial" w:eastAsia="Times New Roman" w:hAnsi="Arial"/>
      <w:sz w:val="20"/>
      <w:szCs w:val="24"/>
    </w:rPr>
  </w:style>
  <w:style w:type="paragraph" w:customStyle="1" w:styleId="a1">
    <w:name w:val="Наслов на член"/>
    <w:next w:val="a2"/>
    <w:rsid w:val="00483EDC"/>
    <w:pPr>
      <w:keepNext/>
      <w:jc w:val="center"/>
    </w:pPr>
    <w:rPr>
      <w:rFonts w:ascii="Arial" w:eastAsia="Times New Roman" w:hAnsi="Arial"/>
      <w:b/>
      <w:szCs w:val="24"/>
    </w:rPr>
  </w:style>
  <w:style w:type="paragraph" w:customStyle="1" w:styleId="a2">
    <w:name w:val="Став"/>
    <w:basedOn w:val="Normal"/>
    <w:rsid w:val="00483EDC"/>
    <w:pPr>
      <w:tabs>
        <w:tab w:val="num" w:pos="360"/>
      </w:tabs>
      <w:spacing w:before="120" w:after="120" w:line="240" w:lineRule="auto"/>
    </w:pPr>
    <w:rPr>
      <w:rFonts w:ascii="Arial" w:eastAsia="Times New Roman" w:hAnsi="Arial"/>
      <w:sz w:val="20"/>
      <w:szCs w:val="24"/>
      <w:lang w:val="mk-MK"/>
    </w:rPr>
  </w:style>
  <w:style w:type="paragraph" w:customStyle="1" w:styleId="a">
    <w:name w:val="Компании"/>
    <w:basedOn w:val="Normal"/>
    <w:rsid w:val="00483EDC"/>
    <w:pPr>
      <w:numPr>
        <w:numId w:val="3"/>
      </w:numPr>
      <w:spacing w:before="120" w:after="120" w:line="240" w:lineRule="auto"/>
    </w:pPr>
    <w:rPr>
      <w:rFonts w:ascii="Arial" w:eastAsia="Times New Roman" w:hAnsi="Arial"/>
      <w:sz w:val="20"/>
      <w:szCs w:val="24"/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16B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359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9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98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985"/>
    <w:rPr>
      <w:b/>
      <w:bCs/>
    </w:rPr>
  </w:style>
  <w:style w:type="paragraph" w:styleId="ListParagraph">
    <w:name w:val="List Paragraph"/>
    <w:basedOn w:val="Normal"/>
    <w:uiPriority w:val="34"/>
    <w:qFormat/>
    <w:rsid w:val="009D03CD"/>
    <w:pPr>
      <w:ind w:left="720"/>
      <w:contextualSpacing/>
    </w:pPr>
  </w:style>
  <w:style w:type="paragraph" w:styleId="Revision">
    <w:name w:val="Revision"/>
    <w:hidden/>
    <w:uiPriority w:val="99"/>
    <w:semiHidden/>
    <w:rsid w:val="001F2B7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483EDC"/>
    <w:pPr>
      <w:keepNext/>
      <w:numPr>
        <w:ilvl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83EDC"/>
    <w:pPr>
      <w:keepNext/>
      <w:numPr>
        <w:ilvl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83EDC"/>
    <w:pPr>
      <w:keepNext/>
      <w:numPr>
        <w:ilvl w:val="3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83EDC"/>
    <w:pPr>
      <w:numPr>
        <w:ilvl w:val="4"/>
      </w:numPr>
      <w:spacing w:before="240" w:after="60" w:line="240" w:lineRule="auto"/>
      <w:outlineLvl w:val="4"/>
    </w:pPr>
    <w:rPr>
      <w:rFonts w:ascii="Arial" w:eastAsia="Times New Roman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83EDC"/>
    <w:pPr>
      <w:numPr>
        <w:ilvl w:val="5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83EDC"/>
    <w:pPr>
      <w:numPr>
        <w:ilvl w:val="6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83EDC"/>
    <w:pPr>
      <w:numPr>
        <w:ilvl w:val="7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83EDC"/>
    <w:pPr>
      <w:numPr>
        <w:ilvl w:val="8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6596"/>
    <w:rPr>
      <w:sz w:val="22"/>
      <w:szCs w:val="22"/>
    </w:rPr>
  </w:style>
  <w:style w:type="paragraph" w:styleId="Header">
    <w:name w:val="header"/>
    <w:basedOn w:val="Normal"/>
    <w:link w:val="HeaderChar"/>
    <w:rsid w:val="003F3FDF"/>
    <w:pPr>
      <w:tabs>
        <w:tab w:val="center" w:pos="4153"/>
        <w:tab w:val="right" w:pos="8306"/>
      </w:tabs>
      <w:spacing w:after="0" w:line="240" w:lineRule="auto"/>
    </w:pPr>
    <w:rPr>
      <w:rFonts w:ascii="MAC C Times" w:eastAsia="Times New Roman" w:hAnsi="MAC C Times"/>
      <w:sz w:val="20"/>
      <w:szCs w:val="20"/>
      <w:lang w:val="x-none" w:eastAsia="x-none"/>
    </w:rPr>
  </w:style>
  <w:style w:type="character" w:customStyle="1" w:styleId="HeaderChar">
    <w:name w:val="Header Char"/>
    <w:link w:val="Header"/>
    <w:rsid w:val="003F3FDF"/>
    <w:rPr>
      <w:rFonts w:ascii="MAC C Times" w:eastAsia="Times New Roman" w:hAnsi="MAC C Times"/>
      <w:lang w:val="x-none" w:eastAsia="x-none"/>
    </w:rPr>
  </w:style>
  <w:style w:type="character" w:customStyle="1" w:styleId="Heading2Char">
    <w:name w:val="Heading 2 Char"/>
    <w:link w:val="Heading2"/>
    <w:rsid w:val="00483ED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483EDC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483EDC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483EDC"/>
    <w:rPr>
      <w:rFonts w:ascii="Arial" w:eastAsia="Times New Roman" w:hAnsi="Arial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83ED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link w:val="Heading7"/>
    <w:rsid w:val="00483EDC"/>
    <w:rPr>
      <w:rFonts w:ascii="Times New Roman" w:eastAsia="Times New Roman" w:hAnsi="Times New Roman"/>
      <w:sz w:val="24"/>
      <w:szCs w:val="24"/>
    </w:rPr>
  </w:style>
  <w:style w:type="character" w:customStyle="1" w:styleId="Heading8Char">
    <w:name w:val="Heading 8 Char"/>
    <w:link w:val="Heading8"/>
    <w:rsid w:val="00483ED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eading9Char">
    <w:name w:val="Heading 9 Char"/>
    <w:link w:val="Heading9"/>
    <w:rsid w:val="00483EDC"/>
    <w:rPr>
      <w:rFonts w:ascii="Arial" w:eastAsia="Times New Roman" w:hAnsi="Arial" w:cs="Arial"/>
      <w:sz w:val="22"/>
      <w:szCs w:val="22"/>
    </w:rPr>
  </w:style>
  <w:style w:type="paragraph" w:customStyle="1" w:styleId="a0">
    <w:name w:val="член"/>
    <w:basedOn w:val="Normal"/>
    <w:next w:val="a1"/>
    <w:rsid w:val="00483EDC"/>
    <w:pPr>
      <w:keepNext/>
      <w:spacing w:before="360" w:after="0" w:line="240" w:lineRule="auto"/>
      <w:ind w:left="1080" w:hanging="720"/>
      <w:jc w:val="center"/>
    </w:pPr>
    <w:rPr>
      <w:rFonts w:ascii="Arial" w:eastAsia="Times New Roman" w:hAnsi="Arial"/>
      <w:sz w:val="20"/>
      <w:szCs w:val="24"/>
    </w:rPr>
  </w:style>
  <w:style w:type="paragraph" w:customStyle="1" w:styleId="a1">
    <w:name w:val="Наслов на член"/>
    <w:next w:val="a2"/>
    <w:rsid w:val="00483EDC"/>
    <w:pPr>
      <w:keepNext/>
      <w:jc w:val="center"/>
    </w:pPr>
    <w:rPr>
      <w:rFonts w:ascii="Arial" w:eastAsia="Times New Roman" w:hAnsi="Arial"/>
      <w:b/>
      <w:szCs w:val="24"/>
    </w:rPr>
  </w:style>
  <w:style w:type="paragraph" w:customStyle="1" w:styleId="a2">
    <w:name w:val="Став"/>
    <w:basedOn w:val="Normal"/>
    <w:rsid w:val="00483EDC"/>
    <w:pPr>
      <w:tabs>
        <w:tab w:val="num" w:pos="360"/>
      </w:tabs>
      <w:spacing w:before="120" w:after="120" w:line="240" w:lineRule="auto"/>
    </w:pPr>
    <w:rPr>
      <w:rFonts w:ascii="Arial" w:eastAsia="Times New Roman" w:hAnsi="Arial"/>
      <w:sz w:val="20"/>
      <w:szCs w:val="24"/>
      <w:lang w:val="mk-MK"/>
    </w:rPr>
  </w:style>
  <w:style w:type="paragraph" w:customStyle="1" w:styleId="a">
    <w:name w:val="Компании"/>
    <w:basedOn w:val="Normal"/>
    <w:rsid w:val="00483EDC"/>
    <w:pPr>
      <w:numPr>
        <w:numId w:val="3"/>
      </w:numPr>
      <w:spacing w:before="120" w:after="120" w:line="240" w:lineRule="auto"/>
    </w:pPr>
    <w:rPr>
      <w:rFonts w:ascii="Arial" w:eastAsia="Times New Roman" w:hAnsi="Arial"/>
      <w:sz w:val="20"/>
      <w:szCs w:val="24"/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16B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359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9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98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985"/>
    <w:rPr>
      <w:b/>
      <w:bCs/>
    </w:rPr>
  </w:style>
  <w:style w:type="paragraph" w:styleId="ListParagraph">
    <w:name w:val="List Paragraph"/>
    <w:basedOn w:val="Normal"/>
    <w:uiPriority w:val="34"/>
    <w:qFormat/>
    <w:rsid w:val="009D03CD"/>
    <w:pPr>
      <w:ind w:left="720"/>
      <w:contextualSpacing/>
    </w:pPr>
  </w:style>
  <w:style w:type="paragraph" w:styleId="Revision">
    <w:name w:val="Revision"/>
    <w:hidden/>
    <w:uiPriority w:val="99"/>
    <w:semiHidden/>
    <w:rsid w:val="001F2B7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1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BAAF3-FFCC-411A-B06F-6D2809A18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2430</Words>
  <Characters>13856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aleksandarr</dc:creator>
  <cp:lastModifiedBy>Goran Spasev</cp:lastModifiedBy>
  <cp:revision>4</cp:revision>
  <cp:lastPrinted>2020-01-21T10:39:00Z</cp:lastPrinted>
  <dcterms:created xsi:type="dcterms:W3CDTF">2020-01-21T09:58:00Z</dcterms:created>
  <dcterms:modified xsi:type="dcterms:W3CDTF">2020-01-21T11:04:00Z</dcterms:modified>
</cp:coreProperties>
</file>